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77" w:rsidRPr="00C1101B" w:rsidRDefault="00C1101B" w:rsidP="00C1101B">
      <w:pPr>
        <w:jc w:val="center"/>
        <w:rPr>
          <w:rFonts w:ascii="Helvetica" w:hAnsi="Helvetica" w:cs="Helvetica"/>
          <w:b/>
          <w:sz w:val="24"/>
          <w:szCs w:val="24"/>
        </w:rPr>
      </w:pPr>
      <w:r w:rsidRPr="00C1101B">
        <w:rPr>
          <w:rFonts w:ascii="Helvetica" w:hAnsi="Helvetica" w:cs="Helvetica"/>
          <w:b/>
          <w:sz w:val="24"/>
          <w:szCs w:val="24"/>
        </w:rPr>
        <w:t>Accountant Resume Cover Letter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August 7</w:t>
      </w:r>
      <w:r w:rsidRPr="00C1101B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th</w:t>
      </w: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 2010,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Mr. Jim Keyes,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589 Division Street,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Chicago.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Dear Sir,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I present myself as an accountant with the qualifications and experience that best match your current requirement.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I have worked as an administrative executive cum-accountant in a small sized motor- works company which has a prominent national presence. In this role I successfully handled tasks such as account maintenance, journal entries and also recording of the auditors’ statements and of other documents. I also have two years’ experience in working with certified public accountants.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Please find enclosed a copy of my resume. For your reference, I mention some of my professional skills as follows:</w:t>
      </w:r>
    </w:p>
    <w:p w:rsidR="00C1101B" w:rsidRPr="00C1101B" w:rsidRDefault="00C1101B" w:rsidP="00C1101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Maintenance of the books of business accountancy and data processing of companies.</w:t>
      </w:r>
    </w:p>
    <w:p w:rsidR="00C1101B" w:rsidRPr="00C1101B" w:rsidRDefault="00C1101B" w:rsidP="00C1101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Proficiency in financial budgeting, cash flows and foreign exchange dealings.</w:t>
      </w:r>
    </w:p>
    <w:p w:rsidR="00C1101B" w:rsidRPr="00C1101B" w:rsidRDefault="00C1101B" w:rsidP="00C1101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Success in having established close professional relationship with bankers, executives, auditors etc.</w:t>
      </w:r>
    </w:p>
    <w:p w:rsidR="00C1101B" w:rsidRPr="00C1101B" w:rsidRDefault="00C1101B" w:rsidP="00C1101B">
      <w:pPr>
        <w:numPr>
          <w:ilvl w:val="0"/>
          <w:numId w:val="4"/>
        </w:num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Professional experience of a year in auditing private, public, holding and government companies.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Sincerely,</w:t>
      </w:r>
    </w:p>
    <w:p w:rsidR="00C1101B" w:rsidRPr="00C1101B" w:rsidRDefault="00C1101B" w:rsidP="00C1101B">
      <w:pPr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C1101B">
        <w:rPr>
          <w:rFonts w:ascii="Helvetica" w:eastAsia="Times New Roman" w:hAnsi="Helvetica" w:cs="Helvetica"/>
          <w:color w:val="333333"/>
          <w:sz w:val="21"/>
          <w:szCs w:val="21"/>
        </w:rPr>
        <w:t>James Douglas</w:t>
      </w:r>
    </w:p>
    <w:p w:rsidR="00C1101B" w:rsidRPr="00C1101B" w:rsidRDefault="00C1101B">
      <w:pPr>
        <w:rPr>
          <w:rFonts w:ascii="Helvetica" w:hAnsi="Helvetica" w:cs="Helvetica"/>
          <w:sz w:val="21"/>
          <w:szCs w:val="21"/>
        </w:rPr>
      </w:pPr>
    </w:p>
    <w:sectPr w:rsidR="00C1101B" w:rsidRPr="00C1101B" w:rsidSect="00B97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052"/>
    <w:multiLevelType w:val="multilevel"/>
    <w:tmpl w:val="5F36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6060BB"/>
    <w:multiLevelType w:val="multilevel"/>
    <w:tmpl w:val="6284E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34639A"/>
    <w:multiLevelType w:val="multilevel"/>
    <w:tmpl w:val="9CB8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42A5C"/>
    <w:multiLevelType w:val="multilevel"/>
    <w:tmpl w:val="694C1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101B"/>
    <w:rsid w:val="00B97177"/>
    <w:rsid w:val="00C1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1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1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11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SSPC2</cp:lastModifiedBy>
  <cp:revision>1</cp:revision>
  <dcterms:created xsi:type="dcterms:W3CDTF">2015-01-09T06:11:00Z</dcterms:created>
  <dcterms:modified xsi:type="dcterms:W3CDTF">2015-01-09T06:12:00Z</dcterms:modified>
</cp:coreProperties>
</file>