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widowControl/>
        <w:spacing w:lineRule="atLeast" w:line="330" w:before="0" w:after="283"/>
        <w:ind w:left="0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/>
          <w:i w:val="false"/>
          <w:caps w:val="false"/>
          <w:smallCaps w:val="false"/>
          <w:color w:val="333333"/>
          <w:spacing w:val="0"/>
          <w:sz w:val="24"/>
        </w:rPr>
        <w:t>Maria Evans</w:t>
      </w:r>
      <w:r>
        <w:rPr/>
        <w:br/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123, X Street, Y Avenue,</w:t>
      </w:r>
      <w:r>
        <w:rPr/>
        <w:br/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Manhattan, NY-10012</w:t>
      </w:r>
      <w:r>
        <w:rPr/>
        <w:br/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(123) 456-7890</w:t>
      </w:r>
      <w:r>
        <w:rPr/>
        <w:br/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maria@email.com</w:t>
      </w:r>
    </w:p>
    <w:p>
      <w:pPr>
        <w:pStyle w:val="Heading4"/>
        <w:widowControl/>
        <w:spacing w:lineRule="auto" w:line="264" w:before="165" w:after="165"/>
        <w:ind w:left="0" w:right="0" w:hanging="0"/>
        <w:rPr>
          <w:rFonts w:ascii="Raleway;Helvetica Neue;Helvetica;Arial;sans-serif" w:hAnsi="Raleway;Helvetica Neue;Helvetica;Arial;sans-serif"/>
          <w:b/>
          <w:i w:val="false"/>
          <w:caps w:val="false"/>
          <w:smallCaps w:val="false"/>
          <w:color w:val="333333"/>
          <w:spacing w:val="0"/>
          <w:sz w:val="30"/>
        </w:rPr>
      </w:pPr>
      <w:r>
        <w:rPr>
          <w:rFonts w:ascii="Raleway;Helvetica Neue;Helvetica;Arial;sans-serif" w:hAnsi="Raleway;Helvetica Neue;Helvetica;Arial;sans-serif"/>
          <w:b/>
          <w:i w:val="false"/>
          <w:caps w:val="false"/>
          <w:smallCaps w:val="false"/>
          <w:color w:val="333333"/>
          <w:spacing w:val="0"/>
          <w:sz w:val="30"/>
        </w:rPr>
        <w:t>Career Objective :</w:t>
      </w:r>
    </w:p>
    <w:p>
      <w:pPr>
        <w:pStyle w:val="TextBody"/>
        <w:widowControl/>
        <w:spacing w:lineRule="atLeast" w:line="330"/>
        <w:ind w:left="0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To join an organization that will provide me challenging accounting goals and tremendous career growth opportunities. To advance my career as renown chartered accountant</w:t>
      </w:r>
    </w:p>
    <w:p>
      <w:pPr>
        <w:pStyle w:val="Heading4"/>
        <w:widowControl/>
        <w:spacing w:lineRule="auto" w:line="264" w:before="165" w:after="165"/>
        <w:ind w:left="0" w:right="0" w:hanging="0"/>
        <w:rPr>
          <w:rFonts w:ascii="Raleway;Helvetica Neue;Helvetica;Arial;sans-serif" w:hAnsi="Raleway;Helvetica Neue;Helvetica;Arial;sans-serif"/>
          <w:b/>
          <w:i w:val="false"/>
          <w:caps w:val="false"/>
          <w:smallCaps w:val="false"/>
          <w:color w:val="333333"/>
          <w:spacing w:val="0"/>
          <w:sz w:val="30"/>
        </w:rPr>
      </w:pPr>
      <w:r>
        <w:rPr>
          <w:rFonts w:ascii="Raleway;Helvetica Neue;Helvetica;Arial;sans-serif" w:hAnsi="Raleway;Helvetica Neue;Helvetica;Arial;sans-serif"/>
          <w:b/>
          <w:i w:val="false"/>
          <w:caps w:val="false"/>
          <w:smallCaps w:val="false"/>
          <w:color w:val="333333"/>
          <w:spacing w:val="0"/>
          <w:sz w:val="30"/>
        </w:rPr>
        <w:t>Summary of Qualifications: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Perfect understanding of the fundamental accounting concepts with extra ordinary ability to apply them in a varied manner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Holding the valid charter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Extensive accounting practices exploring various aspects of the economy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Excellent communication and comprehension skills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Close exposure to foreign policies and trade policies practiced by various nations across the world</w:t>
      </w:r>
    </w:p>
    <w:p>
      <w:pPr>
        <w:pStyle w:val="Heading4"/>
        <w:widowControl/>
        <w:spacing w:lineRule="auto" w:line="264" w:before="165" w:after="165"/>
        <w:ind w:left="0" w:right="0" w:hanging="0"/>
        <w:rPr>
          <w:rFonts w:ascii="Raleway;Helvetica Neue;Helvetica;Arial;sans-serif" w:hAnsi="Raleway;Helvetica Neue;Helvetica;Arial;sans-serif"/>
          <w:b/>
          <w:i w:val="false"/>
          <w:caps w:val="false"/>
          <w:smallCaps w:val="false"/>
          <w:color w:val="333333"/>
          <w:spacing w:val="0"/>
          <w:sz w:val="30"/>
        </w:rPr>
      </w:pPr>
      <w:r>
        <w:rPr>
          <w:rFonts w:ascii="Raleway;Helvetica Neue;Helvetica;Arial;sans-serif" w:hAnsi="Raleway;Helvetica Neue;Helvetica;Arial;sans-serif"/>
          <w:b/>
          <w:i w:val="false"/>
          <w:caps w:val="false"/>
          <w:smallCaps w:val="false"/>
          <w:color w:val="333333"/>
          <w:spacing w:val="0"/>
          <w:sz w:val="30"/>
        </w:rPr>
        <w:t>Professional Experience:</w:t>
      </w:r>
    </w:p>
    <w:p>
      <w:pPr>
        <w:pStyle w:val="TextBody"/>
        <w:widowControl/>
        <w:spacing w:lineRule="atLeast" w:line="330"/>
        <w:ind w:left="0" w:right="0" w:hanging="0"/>
        <w:rPr>
          <w:rFonts w:ascii="Georgia;Times New Roman;Times;serif" w:hAnsi="Georgia;Times New Roman;Times;serif"/>
          <w:b/>
          <w:i w:val="false"/>
          <w:caps w:val="false"/>
          <w:smallCaps w:val="false"/>
          <w:color w:val="333333"/>
          <w:spacing w:val="0"/>
          <w:sz w:val="24"/>
        </w:rPr>
      </w:pPr>
      <w:r>
        <w:rPr/>
        <w:br/>
      </w:r>
      <w:r>
        <w:rPr>
          <w:rFonts w:ascii="Georgia;Times New Roman;Times;serif" w:hAnsi="Georgia;Times New Roman;Times;serif"/>
          <w:b/>
          <w:i w:val="false"/>
          <w:caps w:val="false"/>
          <w:smallCaps w:val="false"/>
          <w:color w:val="333333"/>
          <w:spacing w:val="0"/>
          <w:sz w:val="24"/>
        </w:rPr>
        <w:t>Graham Accounting Firm, Manhattan, NY</w:t>
      </w:r>
      <w:r>
        <w:rPr>
          <w:caps w:val="false"/>
          <w:smallCaps w:val="false"/>
          <w:color w:val="333333"/>
          <w:spacing w:val="0"/>
        </w:rPr>
        <w:t> </w:t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(2004-Present)</w:t>
      </w:r>
      <w:r>
        <w:rPr/>
        <w:br/>
      </w:r>
      <w:r>
        <w:rPr>
          <w:rFonts w:ascii="Georgia;Times New Roman;Times;serif" w:hAnsi="Georgia;Times New Roman;Times;serif"/>
          <w:b/>
          <w:i w:val="false"/>
          <w:caps w:val="false"/>
          <w:smallCaps w:val="false"/>
          <w:color w:val="333333"/>
          <w:spacing w:val="0"/>
          <w:sz w:val="24"/>
        </w:rPr>
        <w:t>Chartered Accountant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Dealing with different clients to understand their Trading scopes and status of accountings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Managing their financial systems and budgets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Carrying out periodic risk analysis about the various financial decisions of the company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Performing periodic financial audit of the company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Conducting regular meetings with the senior management providing expert financial advise for the decision making process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Providing special advise with deeper study with the orientation of raising the profitability of the business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Georgia;Times New Roman;Times;serif" w:hAnsi="Georgia;Times New Roman;Times;serif"/>
          <w:b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/>
          <w:i w:val="false"/>
          <w:caps w:val="false"/>
          <w:smallCaps w:val="false"/>
          <w:color w:val="333333"/>
          <w:spacing w:val="0"/>
          <w:sz w:val="24"/>
        </w:rPr>
        <w:t>Max Accounting and Taxation Center</w:t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br/>
      </w:r>
      <w:r>
        <w:rPr>
          <w:rFonts w:ascii="Georgia;Times New Roman;Times;serif" w:hAnsi="Georgia;Times New Roman;Times;serif"/>
          <w:b/>
          <w:i w:val="false"/>
          <w:caps w:val="false"/>
          <w:smallCaps w:val="false"/>
          <w:color w:val="333333"/>
          <w:spacing w:val="0"/>
          <w:sz w:val="24"/>
        </w:rPr>
        <w:t>Trainee Accountant (Internship)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Performed detailed analysis of the collected accounting data for various client organizations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Prepared detailed budget for each client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Consulted with the Chartered accountants to raise the efficiency of the accounting processes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Maintained a high standard of precision in all predictions and calculations</w:t>
      </w:r>
    </w:p>
    <w:p>
      <w:pPr>
        <w:pStyle w:val="Heading4"/>
        <w:widowControl/>
        <w:spacing w:lineRule="auto" w:line="264" w:before="165" w:after="165"/>
        <w:ind w:left="0" w:right="0" w:hanging="0"/>
        <w:rPr>
          <w:rFonts w:ascii="Raleway;Helvetica Neue;Helvetica;Arial;sans-serif" w:hAnsi="Raleway;Helvetica Neue;Helvetica;Arial;sans-serif"/>
          <w:b/>
          <w:i w:val="false"/>
          <w:caps w:val="false"/>
          <w:smallCaps w:val="false"/>
          <w:color w:val="333333"/>
          <w:spacing w:val="0"/>
          <w:sz w:val="30"/>
        </w:rPr>
      </w:pPr>
      <w:r>
        <w:rPr>
          <w:rFonts w:ascii="Raleway;Helvetica Neue;Helvetica;Arial;sans-serif" w:hAnsi="Raleway;Helvetica Neue;Helvetica;Arial;sans-serif"/>
          <w:b/>
          <w:i w:val="false"/>
          <w:caps w:val="false"/>
          <w:smallCaps w:val="false"/>
          <w:color w:val="333333"/>
          <w:spacing w:val="0"/>
          <w:sz w:val="30"/>
        </w:rPr>
        <w:t>Academic education:</w:t>
      </w:r>
    </w:p>
    <w:p>
      <w:pPr>
        <w:pStyle w:val="TextBody"/>
        <w:widowControl/>
        <w:numPr>
          <w:ilvl w:val="0"/>
          <w:numId w:val="4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Graduated in commerce with specialization in economics from New York University, NY (1998)</w:t>
      </w:r>
    </w:p>
    <w:p>
      <w:pPr>
        <w:pStyle w:val="TextBody"/>
        <w:widowControl/>
        <w:numPr>
          <w:ilvl w:val="0"/>
          <w:numId w:val="4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Completed post graduate diploma in Accounting from New York University, NY (2000)</w:t>
      </w:r>
    </w:p>
    <w:p>
      <w:pPr>
        <w:pStyle w:val="TextBody"/>
        <w:widowControl/>
        <w:numPr>
          <w:ilvl w:val="0"/>
          <w:numId w:val="4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Completed Chartered Accountancy internship from MAX Accounting and Taxation Center, NY (2002)</w:t>
      </w:r>
    </w:p>
    <w:p>
      <w:pPr>
        <w:pStyle w:val="Heading4"/>
        <w:widowControl/>
        <w:spacing w:lineRule="auto" w:line="264" w:before="165" w:after="165"/>
        <w:ind w:left="0" w:right="0" w:hanging="0"/>
        <w:rPr>
          <w:rFonts w:ascii="Raleway;Helvetica Neue;Helvetica;Arial;sans-serif" w:hAnsi="Raleway;Helvetica Neue;Helvetica;Arial;sans-serif"/>
          <w:b/>
          <w:i w:val="false"/>
          <w:caps w:val="false"/>
          <w:smallCaps w:val="false"/>
          <w:color w:val="333333"/>
          <w:spacing w:val="0"/>
          <w:sz w:val="30"/>
        </w:rPr>
      </w:pPr>
      <w:r>
        <w:rPr>
          <w:rFonts w:ascii="Raleway;Helvetica Neue;Helvetica;Arial;sans-serif" w:hAnsi="Raleway;Helvetica Neue;Helvetica;Arial;sans-serif"/>
          <w:b/>
          <w:i w:val="false"/>
          <w:caps w:val="false"/>
          <w:smallCaps w:val="false"/>
          <w:color w:val="333333"/>
          <w:spacing w:val="0"/>
          <w:sz w:val="30"/>
        </w:rPr>
        <w:t>Extra Curricular:</w:t>
      </w:r>
    </w:p>
    <w:p>
      <w:pPr>
        <w:pStyle w:val="TextBody"/>
        <w:widowControl/>
        <w:numPr>
          <w:ilvl w:val="0"/>
          <w:numId w:val="5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An active member of the American Chartered accountant association, NY, which works in spreading and clarifying the technical details of the chartered accountant profession</w:t>
      </w:r>
    </w:p>
    <w:p>
      <w:pPr>
        <w:pStyle w:val="Heading4"/>
        <w:widowControl/>
        <w:spacing w:lineRule="auto" w:line="264" w:before="165" w:after="165"/>
        <w:ind w:left="0" w:right="0" w:hanging="0"/>
        <w:rPr>
          <w:rFonts w:ascii="Raleway;Helvetica Neue;Helvetica;Arial;sans-serif" w:hAnsi="Raleway;Helvetica Neue;Helvetica;Arial;sans-serif"/>
          <w:b/>
          <w:i w:val="false"/>
          <w:caps w:val="false"/>
          <w:smallCaps w:val="false"/>
          <w:color w:val="333333"/>
          <w:spacing w:val="0"/>
          <w:sz w:val="30"/>
        </w:rPr>
      </w:pPr>
      <w:r>
        <w:rPr>
          <w:rFonts w:ascii="Raleway;Helvetica Neue;Helvetica;Arial;sans-serif" w:hAnsi="Raleway;Helvetica Neue;Helvetica;Arial;sans-serif"/>
          <w:b/>
          <w:i w:val="false"/>
          <w:caps w:val="false"/>
          <w:smallCaps w:val="false"/>
          <w:color w:val="333333"/>
          <w:spacing w:val="0"/>
          <w:sz w:val="30"/>
        </w:rPr>
        <w:t>References:</w:t>
      </w:r>
    </w:p>
    <w:p>
      <w:pPr>
        <w:pStyle w:val="TextBody"/>
        <w:widowControl/>
        <w:spacing w:lineRule="atLeast" w:line="330" w:before="0" w:after="140"/>
        <w:ind w:left="0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333333"/>
          <w:spacing w:val="0"/>
          <w:sz w:val="24"/>
        </w:rPr>
        <w:t>Will be available on request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Georgia">
    <w:altName w:val="Times New Roman"/>
    <w:charset w:val="01"/>
    <w:family w:val="auto"/>
    <w:pitch w:val="default"/>
  </w:font>
  <w:font w:name="Raleway">
    <w:altName w:val="Helvetica Neue"/>
    <w:charset w:val="01"/>
    <w:family w:val="auto"/>
    <w:pitch w:val="default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"/>
      <w:lvlJc w:val="left"/>
      <w:pPr>
        <w:tabs>
          <w:tab w:val="num" w:pos="707"/>
        </w:tabs>
        <w:ind w:left="707" w:hanging="0"/>
      </w:pPr>
      <w:rPr>
        <w:rFonts w:ascii="Wingdings" w:hAnsi="Wingdings" w:cs="Wingdings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suff w:val="nothing"/>
      <w:lvlText w:val=""/>
      <w:lvlJc w:val="left"/>
      <w:pPr>
        <w:tabs>
          <w:tab w:val="num" w:pos="707"/>
        </w:tabs>
        <w:ind w:left="707" w:hanging="0"/>
      </w:pPr>
      <w:rPr>
        <w:rFonts w:ascii="Wingdings" w:hAnsi="Wingdings" w:cs="Wingdings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suff w:val="nothing"/>
      <w:lvlText w:val=""/>
      <w:lvlJc w:val="left"/>
      <w:pPr>
        <w:tabs>
          <w:tab w:val="num" w:pos="707"/>
        </w:tabs>
        <w:ind w:left="707" w:hanging="0"/>
      </w:pPr>
      <w:rPr>
        <w:rFonts w:ascii="Wingdings" w:hAnsi="Wingdings" w:cs="Wingdings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5">
    <w:lvl w:ilvl="0">
      <w:start w:val="1"/>
      <w:numFmt w:val="bullet"/>
      <w:suff w:val="nothing"/>
      <w:lvlText w:val=""/>
      <w:lvlJc w:val="left"/>
      <w:pPr>
        <w:tabs>
          <w:tab w:val="num" w:pos="707"/>
        </w:tabs>
        <w:ind w:left="707" w:hanging="0"/>
      </w:pPr>
      <w:rPr>
        <w:rFonts w:ascii="Wingdings" w:hAnsi="Wingdings" w:cs="Wingdings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55"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roid Sans Fallback" w:cs="FreeSans"/>
        <w:sz w:val="24"/>
        <w:szCs w:val="24"/>
        <w:lang w:val="en-IN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</w:pPr>
    <w:rPr>
      <w:rFonts w:ascii="Liberation Serif" w:hAnsi="Liberation Serif" w:eastAsia="Droid Sans Fallback" w:cs="FreeSans"/>
      <w:color w:val="auto"/>
      <w:sz w:val="24"/>
      <w:szCs w:val="24"/>
      <w:lang w:val="en-IN" w:eastAsia="zh-CN" w:bidi="hi-IN"/>
    </w:rPr>
  </w:style>
  <w:style w:type="paragraph" w:styleId="Heading4">
    <w:name w:val="Heading 4"/>
    <w:basedOn w:val="Heading"/>
    <w:next w:val="TextBody"/>
    <w:pPr>
      <w:spacing w:before="120" w:after="120"/>
      <w:outlineLvl w:val="3"/>
      <w:outlineLvl w:val="3"/>
    </w:pPr>
    <w:rPr>
      <w:rFonts w:ascii="Liberation Serif" w:hAnsi="Liberation Serif" w:eastAsia="Droid Sans Fallback" w:cs="FreeSans"/>
      <w:b/>
      <w:bCs/>
      <w:color w:val="808080"/>
      <w:sz w:val="24"/>
      <w:szCs w:val="24"/>
    </w:rPr>
  </w:style>
  <w:style w:type="character" w:styleId="Bullets">
    <w:name w:val="Bullets"/>
    <w:rPr>
      <w:rFonts w:ascii="OpenSymbol" w:hAnsi="OpenSymbol" w:eastAsia="OpenSymbol" w:cs="OpenSymbol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2017-06-16T19:54:02Z</dcterms:created>
</cp:coreProperties>
</file>