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8F8F8">
    <v:background id="_x0000_s1025" o:bwmode="white" fillcolor="#f8f8f8">
      <v:fill r:id="rId3" o:title="Newsprint" type="tile"/>
    </v:background>
  </w:background>
  <w:body>
    <w:p w:rsidR="00BA71C6" w:rsidRDefault="002B508C" w:rsidP="00BA71C6">
      <w:r w:rsidRPr="002022F4">
        <w:rPr>
          <w:noProof/>
          <w:lang w:eastAsia="en-IN"/>
        </w:rPr>
        <w:pict>
          <v:shapetype id="_x0000_t202" coordsize="21600,21600" o:spt="202" path="m,l,21600r21600,l21600,xe">
            <v:stroke joinstyle="miter"/>
            <v:path gradientshapeok="t" o:connecttype="rect"/>
          </v:shapetype>
          <v:shape id="_x0000_s1030" type="#_x0000_t202" style="position:absolute;margin-left:-25.2pt;margin-top:-35.2pt;width:148.2pt;height:59.5pt;z-index:251662336" fillcolor="#f8f8f8" stroked="f" strokecolor="white [3212]">
            <v:fill r:id="rId3" o:title="Newsprint" rotate="t" type="tile"/>
            <v:textbox style="mso-next-textbox:#_x0000_s1030">
              <w:txbxContent>
                <w:p w:rsidR="00BA71C6" w:rsidRPr="002B508C" w:rsidRDefault="00E625E2" w:rsidP="002B508C">
                  <w:pPr>
                    <w:spacing w:line="360" w:lineRule="auto"/>
                    <w:rPr>
                      <w:rFonts w:ascii="Arial" w:hAnsi="Arial" w:cs="Arial"/>
                      <w:sz w:val="21"/>
                      <w:szCs w:val="21"/>
                    </w:rPr>
                  </w:pPr>
                  <w:r w:rsidRPr="002B508C">
                    <w:rPr>
                      <w:rFonts w:ascii="Arial" w:hAnsi="Arial" w:cs="Arial"/>
                      <w:emboss/>
                      <w:sz w:val="21"/>
                      <w:szCs w:val="21"/>
                    </w:rPr>
                    <w:t>MANISH</w:t>
                  </w:r>
                  <w:r w:rsidR="00BA71C6" w:rsidRPr="002B508C">
                    <w:rPr>
                      <w:rFonts w:ascii="Arial" w:hAnsi="Arial" w:cs="Arial"/>
                      <w:sz w:val="21"/>
                      <w:szCs w:val="21"/>
                    </w:rPr>
                    <w:t xml:space="preserve"> </w:t>
                  </w:r>
                  <w:r w:rsidRPr="002B508C">
                    <w:rPr>
                      <w:rFonts w:ascii="Arial" w:hAnsi="Arial" w:cs="Arial"/>
                      <w:b w:val="0"/>
                      <w:sz w:val="21"/>
                      <w:szCs w:val="21"/>
                    </w:rPr>
                    <w:t>BAHEL</w:t>
                  </w:r>
                </w:p>
                <w:p w:rsidR="00BA71C6" w:rsidRPr="002B508C" w:rsidRDefault="00BA71C6" w:rsidP="002B508C">
                  <w:pPr>
                    <w:spacing w:line="360" w:lineRule="auto"/>
                    <w:rPr>
                      <w:rFonts w:ascii="Arial" w:hAnsi="Arial" w:cs="Arial"/>
                      <w:sz w:val="21"/>
                      <w:szCs w:val="21"/>
                    </w:rPr>
                  </w:pPr>
                  <w:r w:rsidRPr="002B508C">
                    <w:rPr>
                      <w:rFonts w:ascii="Arial" w:hAnsi="Arial" w:cs="Arial"/>
                      <w:sz w:val="21"/>
                      <w:szCs w:val="21"/>
                    </w:rPr>
                    <w:t>Manager</w:t>
                  </w:r>
                </w:p>
              </w:txbxContent>
            </v:textbox>
          </v:shape>
        </w:pict>
      </w:r>
      <w:r w:rsidRPr="002022F4">
        <w:rPr>
          <w:noProof/>
          <w:lang w:eastAsia="en-IN"/>
        </w:rPr>
        <w:pict>
          <v:shape id="_x0000_s1031" type="#_x0000_t202" style="position:absolute;margin-left:222.7pt;margin-top:-35.2pt;width:198.15pt;height:59.5pt;z-index:251663360" fillcolor="#f8f8f8" stroked="f">
            <v:fill r:id="rId3" o:title="Newsprint" rotate="t" type="tile"/>
            <v:textbox style="mso-next-textbox:#_x0000_s1031">
              <w:txbxContent>
                <w:p w:rsidR="00BA71C6" w:rsidRPr="002B508C" w:rsidRDefault="00BA71C6" w:rsidP="002B508C">
                  <w:pPr>
                    <w:spacing w:line="360" w:lineRule="auto"/>
                    <w:rPr>
                      <w:rFonts w:ascii="Arial" w:hAnsi="Arial" w:cs="Arial"/>
                      <w:sz w:val="21"/>
                      <w:szCs w:val="21"/>
                    </w:rPr>
                  </w:pPr>
                  <w:r w:rsidRPr="002B508C">
                    <w:rPr>
                      <w:rFonts w:ascii="Arial" w:hAnsi="Arial" w:cs="Arial"/>
                      <w:sz w:val="21"/>
                      <w:szCs w:val="21"/>
                    </w:rPr>
                    <w:t>180 M G Road, Kolkata – 700001</w:t>
                  </w:r>
                </w:p>
                <w:p w:rsidR="00BA71C6" w:rsidRPr="002B508C" w:rsidRDefault="00BA71C6" w:rsidP="002B508C">
                  <w:pPr>
                    <w:spacing w:line="360" w:lineRule="auto"/>
                    <w:rPr>
                      <w:rFonts w:ascii="Arial" w:hAnsi="Arial" w:cs="Arial"/>
                      <w:b w:val="0"/>
                      <w:sz w:val="21"/>
                      <w:szCs w:val="21"/>
                    </w:rPr>
                  </w:pPr>
                  <w:r w:rsidRPr="002B508C">
                    <w:rPr>
                      <w:rFonts w:ascii="Arial" w:hAnsi="Arial" w:cs="Arial"/>
                      <w:b w:val="0"/>
                      <w:sz w:val="21"/>
                      <w:szCs w:val="21"/>
                    </w:rPr>
                    <w:t>Phone No: +91 XXXXXXXXXX</w:t>
                  </w:r>
                </w:p>
                <w:p w:rsidR="00BA71C6" w:rsidRPr="002B508C" w:rsidRDefault="00BA71C6" w:rsidP="002B508C">
                  <w:pPr>
                    <w:spacing w:line="360" w:lineRule="auto"/>
                    <w:rPr>
                      <w:rFonts w:ascii="Arial" w:hAnsi="Arial" w:cs="Arial"/>
                      <w:b w:val="0"/>
                      <w:sz w:val="21"/>
                      <w:szCs w:val="21"/>
                    </w:rPr>
                  </w:pPr>
                  <w:r w:rsidRPr="002B508C">
                    <w:rPr>
                      <w:rFonts w:ascii="Arial" w:hAnsi="Arial" w:cs="Arial"/>
                      <w:b w:val="0"/>
                      <w:sz w:val="21"/>
                      <w:szCs w:val="21"/>
                    </w:rPr>
                    <w:t>Email ID: madhup@abc.com</w:t>
                  </w:r>
                </w:p>
              </w:txbxContent>
            </v:textbox>
          </v:shape>
        </w:pict>
      </w:r>
      <w:r w:rsidRPr="002022F4">
        <w:rPr>
          <w:noProof/>
          <w:lang w:eastAsia="en-IN"/>
        </w:rPr>
        <w:pict>
          <v:shapetype id="_x0000_t32" coordsize="21600,21600" o:spt="32" o:oned="t" path="m,l21600,21600e" filled="f">
            <v:path arrowok="t" fillok="f" o:connecttype="none"/>
            <o:lock v:ext="edit" shapetype="t"/>
          </v:shapetype>
          <v:shape id="_x0000_s1028" type="#_x0000_t32" style="position:absolute;margin-left:188.4pt;margin-top:-28.55pt;width:0;height:57.95pt;z-index:251660288" o:connectortype="straight"/>
        </w:pict>
      </w:r>
      <w:r w:rsidRPr="002022F4">
        <w:rPr>
          <w:noProof/>
          <w:lang w:eastAsia="en-IN"/>
        </w:rPr>
        <w:pict>
          <v:shape id="_x0000_s1029" type="#_x0000_t32" style="position:absolute;margin-left:190.75pt;margin-top:-28.9pt;width:0;height:57.95pt;z-index:251661312" o:connectortype="straight"/>
        </w:pict>
      </w:r>
    </w:p>
    <w:p w:rsidR="00BA71C6" w:rsidRDefault="002022F4" w:rsidP="00BA71C6">
      <w:r w:rsidRPr="002022F4">
        <w:rPr>
          <w:noProof/>
          <w:lang w:eastAsia="en-IN"/>
        </w:rPr>
        <w:pict>
          <v:shape id="_x0000_s1027" type="#_x0000_t32" style="position:absolute;margin-left:-25.2pt;margin-top:11.15pt;width:502.75pt;height:0;z-index:251659264" o:connectortype="straight"/>
        </w:pict>
      </w:r>
      <w:r w:rsidRPr="002022F4">
        <w:rPr>
          <w:noProof/>
          <w:lang w:eastAsia="en-IN"/>
        </w:rPr>
        <w:pict>
          <v:shape id="_x0000_s1026" type="#_x0000_t32" style="position:absolute;margin-left:-25.5pt;margin-top:9.55pt;width:502.75pt;height:0;z-index:251658240" o:connectortype="straight"/>
        </w:pict>
      </w:r>
    </w:p>
    <w:p w:rsidR="00BA71C6" w:rsidRDefault="002022F4" w:rsidP="00BA71C6">
      <w:r w:rsidRPr="002022F4">
        <w:rPr>
          <w:noProof/>
          <w:lang w:eastAsia="en-IN"/>
        </w:rPr>
        <w:pict>
          <v:rect id="_x0000_s1044" style="position:absolute;margin-left:161.15pt;margin-top:3.55pt;width:305.65pt;height:35.65pt;z-index:251672576" fillcolor="#92cddc [1944]" strokecolor="#92cddc [1944]" strokeweight="1pt">
            <v:fill color2="#92cddc [1944]" angle="-135" focus="100%" type="gradient"/>
            <v:shadow on="t" type="perspective" color="#92cddc [1944]" opacity=".5" origin=",.5" offset="0,0" matrix=",56756f,,.5"/>
            <o:extrusion v:ext="view" rotationangle="-10"/>
            <v:textbox style="mso-next-textbox:#_x0000_s1044">
              <w:txbxContent>
                <w:p w:rsidR="00A13907" w:rsidRPr="00A13907" w:rsidRDefault="00A13907" w:rsidP="00A13907">
                  <w:pPr>
                    <w:rPr>
                      <w:rFonts w:ascii="Georgia" w:hAnsi="Georgia"/>
                      <w:color w:val="FFFFFF" w:themeColor="background1"/>
                      <w:sz w:val="26"/>
                    </w:rPr>
                  </w:pPr>
                  <w:r>
                    <w:rPr>
                      <w:rFonts w:ascii="Georgia" w:hAnsi="Georgia"/>
                      <w:color w:val="FFFFFF" w:themeColor="background1"/>
                      <w:sz w:val="26"/>
                    </w:rPr>
                    <w:t>WORK EXPERIENCE</w:t>
                  </w:r>
                </w:p>
              </w:txbxContent>
            </v:textbox>
          </v:rect>
        </w:pict>
      </w:r>
      <w:r w:rsidRPr="002022F4">
        <w:rPr>
          <w:noProof/>
          <w:lang w:eastAsia="en-IN"/>
        </w:rPr>
        <w:pict>
          <v:shape id="_x0000_s1035" type="#_x0000_t202" style="position:absolute;margin-left:-33.9pt;margin-top:5.45pt;width:187.45pt;height:130.9pt;z-index:251664384" strokecolor="white [3212]">
            <v:textbox>
              <w:txbxContent>
                <w:p w:rsidR="004A6367" w:rsidRPr="002B508C" w:rsidRDefault="004A6367" w:rsidP="002B508C">
                  <w:pPr>
                    <w:spacing w:line="360" w:lineRule="auto"/>
                    <w:rPr>
                      <w:rFonts w:ascii="Arial" w:hAnsi="Arial" w:cs="Arial"/>
                      <w:color w:val="4F81BD" w:themeColor="accent1"/>
                      <w:sz w:val="21"/>
                      <w:szCs w:val="21"/>
                    </w:rPr>
                  </w:pPr>
                </w:p>
                <w:p w:rsidR="004A6367" w:rsidRPr="002B508C" w:rsidRDefault="004A6367" w:rsidP="002B508C">
                  <w:pPr>
                    <w:spacing w:line="360" w:lineRule="auto"/>
                    <w:rPr>
                      <w:rFonts w:ascii="Arial" w:hAnsi="Arial" w:cs="Arial"/>
                      <w:color w:val="4F81BD" w:themeColor="accent1"/>
                      <w:sz w:val="21"/>
                      <w:szCs w:val="21"/>
                    </w:rPr>
                  </w:pPr>
                </w:p>
                <w:p w:rsidR="004A6367" w:rsidRPr="002B508C" w:rsidRDefault="004A6367" w:rsidP="002B508C">
                  <w:pPr>
                    <w:spacing w:line="360" w:lineRule="auto"/>
                    <w:rPr>
                      <w:rFonts w:ascii="Arial" w:hAnsi="Arial" w:cs="Arial"/>
                      <w:color w:val="92CDDC" w:themeColor="accent5" w:themeTint="99"/>
                      <w:sz w:val="21"/>
                      <w:szCs w:val="21"/>
                    </w:rPr>
                  </w:pPr>
                  <w:r w:rsidRPr="002B508C">
                    <w:rPr>
                      <w:rFonts w:ascii="Arial" w:hAnsi="Arial" w:cs="Arial"/>
                      <w:color w:val="92CDDC" w:themeColor="accent5" w:themeTint="99"/>
                      <w:sz w:val="21"/>
                      <w:szCs w:val="21"/>
                    </w:rPr>
                    <w:t>January 2005</w:t>
                  </w:r>
                </w:p>
                <w:p w:rsidR="004A6367" w:rsidRPr="002B508C" w:rsidRDefault="004A6367" w:rsidP="002B508C">
                  <w:pPr>
                    <w:pStyle w:val="ListParagraph"/>
                    <w:numPr>
                      <w:ilvl w:val="0"/>
                      <w:numId w:val="1"/>
                    </w:numPr>
                    <w:spacing w:line="360" w:lineRule="auto"/>
                    <w:rPr>
                      <w:rFonts w:ascii="Arial" w:hAnsi="Arial" w:cs="Arial"/>
                      <w:sz w:val="21"/>
                      <w:szCs w:val="21"/>
                    </w:rPr>
                  </w:pPr>
                  <w:r w:rsidRPr="002B508C">
                    <w:rPr>
                      <w:rFonts w:ascii="Arial" w:hAnsi="Arial" w:cs="Arial"/>
                      <w:sz w:val="21"/>
                      <w:szCs w:val="21"/>
                    </w:rPr>
                    <w:t>Chartered Accountant</w:t>
                  </w:r>
                </w:p>
                <w:p w:rsidR="004A6367" w:rsidRPr="002B508C" w:rsidRDefault="004A6367" w:rsidP="002B508C">
                  <w:pPr>
                    <w:pStyle w:val="ListParagraph"/>
                    <w:spacing w:line="360" w:lineRule="auto"/>
                    <w:ind w:left="1140"/>
                    <w:rPr>
                      <w:rFonts w:ascii="Arial" w:hAnsi="Arial" w:cs="Arial"/>
                      <w:color w:val="808080" w:themeColor="background1" w:themeShade="80"/>
                      <w:sz w:val="21"/>
                      <w:szCs w:val="21"/>
                    </w:rPr>
                  </w:pPr>
                  <w:r w:rsidRPr="002B508C">
                    <w:rPr>
                      <w:rFonts w:ascii="Arial" w:hAnsi="Arial" w:cs="Arial"/>
                      <w:color w:val="808080" w:themeColor="background1" w:themeShade="80"/>
                      <w:sz w:val="21"/>
                      <w:szCs w:val="21"/>
                    </w:rPr>
                    <w:t>ICAI</w:t>
                  </w:r>
                </w:p>
                <w:p w:rsidR="004A6367" w:rsidRPr="002B508C" w:rsidRDefault="004A6367" w:rsidP="002B508C">
                  <w:pPr>
                    <w:pStyle w:val="ListParagraph"/>
                    <w:numPr>
                      <w:ilvl w:val="0"/>
                      <w:numId w:val="1"/>
                    </w:numPr>
                    <w:spacing w:line="360" w:lineRule="auto"/>
                    <w:rPr>
                      <w:rFonts w:ascii="Arial" w:hAnsi="Arial" w:cs="Arial"/>
                      <w:sz w:val="21"/>
                      <w:szCs w:val="21"/>
                    </w:rPr>
                  </w:pPr>
                  <w:r w:rsidRPr="002B508C">
                    <w:rPr>
                      <w:rFonts w:ascii="Arial" w:hAnsi="Arial" w:cs="Arial"/>
                      <w:sz w:val="21"/>
                      <w:szCs w:val="21"/>
                    </w:rPr>
                    <w:t>Company Secretary</w:t>
                  </w:r>
                </w:p>
                <w:p w:rsidR="004A6367" w:rsidRPr="002B508C" w:rsidRDefault="004A6367" w:rsidP="002B508C">
                  <w:pPr>
                    <w:pStyle w:val="ListParagraph"/>
                    <w:spacing w:line="360" w:lineRule="auto"/>
                    <w:ind w:left="1140"/>
                    <w:rPr>
                      <w:rFonts w:ascii="Arial" w:hAnsi="Arial" w:cs="Arial"/>
                      <w:color w:val="808080" w:themeColor="background1" w:themeShade="80"/>
                      <w:sz w:val="21"/>
                      <w:szCs w:val="21"/>
                    </w:rPr>
                  </w:pPr>
                  <w:r w:rsidRPr="002B508C">
                    <w:rPr>
                      <w:rFonts w:ascii="Arial" w:hAnsi="Arial" w:cs="Arial"/>
                      <w:color w:val="808080" w:themeColor="background1" w:themeShade="80"/>
                      <w:sz w:val="21"/>
                      <w:szCs w:val="21"/>
                    </w:rPr>
                    <w:t>ICSI</w:t>
                  </w:r>
                </w:p>
              </w:txbxContent>
            </v:textbox>
          </v:shape>
        </w:pict>
      </w:r>
      <w:r w:rsidRPr="002022F4">
        <w:rPr>
          <w:noProof/>
          <w:lang w:eastAsia="en-IN"/>
        </w:rPr>
        <w:pict>
          <v:rect id="_x0000_s1041" style="position:absolute;margin-left:-33.9pt;margin-top:4.5pt;width:187.45pt;height:35.65pt;z-index:251669504" fillcolor="#92cddc [1944]" strokecolor="#92cddc [1944]" strokeweight="1pt">
            <v:fill color2="#92cddc [1944]" angle="-135" focus="100%" type="gradient"/>
            <v:shadow on="t" type="perspective" color="#92cddc [1944]" opacity=".5" origin=",.5" offset="0,0" matrix=",56756f,,.5"/>
            <o:extrusion v:ext="view" rotationangle="-10"/>
            <v:textbox style="mso-next-textbox:#_x0000_s1041">
              <w:txbxContent>
                <w:p w:rsidR="00A13907" w:rsidRPr="00A13907" w:rsidRDefault="00A13907">
                  <w:pPr>
                    <w:rPr>
                      <w:rFonts w:ascii="Georgia" w:hAnsi="Georgia"/>
                      <w:color w:val="FFFFFF" w:themeColor="background1"/>
                      <w:sz w:val="26"/>
                    </w:rPr>
                  </w:pPr>
                  <w:r w:rsidRPr="00A13907">
                    <w:rPr>
                      <w:rFonts w:ascii="Georgia" w:hAnsi="Georgia"/>
                      <w:color w:val="FFFFFF" w:themeColor="background1"/>
                      <w:sz w:val="26"/>
                    </w:rPr>
                    <w:t>EDUCATION</w:t>
                  </w:r>
                </w:p>
              </w:txbxContent>
            </v:textbox>
          </v:rect>
        </w:pict>
      </w:r>
    </w:p>
    <w:p w:rsidR="004A6367" w:rsidRPr="00BA71C6" w:rsidRDefault="002022F4" w:rsidP="00D37CD5">
      <w:pPr>
        <w:tabs>
          <w:tab w:val="left" w:pos="3571"/>
        </w:tabs>
      </w:pPr>
      <w:r w:rsidRPr="002022F4">
        <w:rPr>
          <w:noProof/>
          <w:lang w:eastAsia="en-IN"/>
        </w:rPr>
        <w:pict>
          <v:shape id="_x0000_s1045" type="#_x0000_t202" style="position:absolute;margin-left:161.15pt;margin-top:19.2pt;width:309.9pt;height:540.5pt;z-index:251673600" fillcolor="white [3201]" stroked="f" strokecolor="#4bacc6 [3208]" strokeweight="2.5pt">
            <v:shadow color="#868686"/>
            <v:textbox>
              <w:txbxContent>
                <w:p w:rsidR="00A13907" w:rsidRPr="002B508C" w:rsidRDefault="00A13907" w:rsidP="002B508C">
                  <w:pPr>
                    <w:spacing w:line="360" w:lineRule="auto"/>
                    <w:rPr>
                      <w:rFonts w:ascii="Arial" w:hAnsi="Arial" w:cs="Arial"/>
                      <w:color w:val="92CDDC" w:themeColor="accent5" w:themeTint="99"/>
                      <w:sz w:val="21"/>
                      <w:szCs w:val="21"/>
                    </w:rPr>
                  </w:pPr>
                  <w:r w:rsidRPr="002B508C">
                    <w:rPr>
                      <w:rFonts w:ascii="Arial" w:hAnsi="Arial" w:cs="Arial"/>
                      <w:color w:val="92CDDC" w:themeColor="accent5" w:themeTint="99"/>
                      <w:sz w:val="21"/>
                      <w:szCs w:val="21"/>
                    </w:rPr>
                    <w:t>May 2008 – Present</w:t>
                  </w:r>
                </w:p>
                <w:p w:rsidR="00A13907" w:rsidRPr="002B508C" w:rsidRDefault="00F70395" w:rsidP="002B508C">
                  <w:pPr>
                    <w:spacing w:line="360" w:lineRule="auto"/>
                    <w:rPr>
                      <w:rFonts w:ascii="Arial" w:hAnsi="Arial" w:cs="Arial"/>
                      <w:color w:val="E36C0A" w:themeColor="accent6" w:themeShade="BF"/>
                      <w:sz w:val="21"/>
                      <w:szCs w:val="21"/>
                    </w:rPr>
                  </w:pPr>
                  <w:r w:rsidRPr="002B508C">
                    <w:rPr>
                      <w:rFonts w:ascii="Arial" w:hAnsi="Arial" w:cs="Arial"/>
                      <w:color w:val="E36C0A" w:themeColor="accent6" w:themeShade="BF"/>
                      <w:sz w:val="21"/>
                      <w:szCs w:val="21"/>
                    </w:rPr>
                    <w:t>ABC Industries Limited</w:t>
                  </w:r>
                </w:p>
                <w:p w:rsidR="00F70395" w:rsidRPr="002B508C" w:rsidRDefault="00F70395" w:rsidP="002B508C">
                  <w:pPr>
                    <w:spacing w:line="360" w:lineRule="auto"/>
                    <w:rPr>
                      <w:rFonts w:ascii="Arial" w:hAnsi="Arial" w:cs="Arial"/>
                      <w:color w:val="000000" w:themeColor="text1"/>
                      <w:sz w:val="21"/>
                      <w:szCs w:val="21"/>
                    </w:rPr>
                  </w:pPr>
                  <w:r w:rsidRPr="002B508C">
                    <w:rPr>
                      <w:rFonts w:ascii="Arial" w:hAnsi="Arial" w:cs="Arial"/>
                      <w:color w:val="000000" w:themeColor="text1"/>
                      <w:sz w:val="21"/>
                      <w:szCs w:val="21"/>
                    </w:rPr>
                    <w:t>Manager</w:t>
                  </w:r>
                </w:p>
                <w:p w:rsidR="00F70395" w:rsidRPr="002B508C" w:rsidRDefault="00F70395" w:rsidP="002B508C">
                  <w:pPr>
                    <w:spacing w:line="360" w:lineRule="auto"/>
                    <w:rPr>
                      <w:rFonts w:ascii="Arial" w:hAnsi="Arial" w:cs="Arial"/>
                      <w:color w:val="595959" w:themeColor="text1" w:themeTint="A6"/>
                      <w:sz w:val="21"/>
                      <w:szCs w:val="21"/>
                    </w:rPr>
                  </w:pPr>
                  <w:r w:rsidRPr="002B508C">
                    <w:rPr>
                      <w:rFonts w:ascii="Arial" w:hAnsi="Arial" w:cs="Arial"/>
                      <w:color w:val="595959" w:themeColor="text1" w:themeTint="A6"/>
                      <w:sz w:val="21"/>
                      <w:szCs w:val="21"/>
                    </w:rPr>
                    <w:t>Key Responsibilities</w:t>
                  </w:r>
                </w:p>
                <w:p w:rsidR="00F70395" w:rsidRPr="002B508C" w:rsidRDefault="00F70395" w:rsidP="002B508C">
                  <w:pPr>
                    <w:pStyle w:val="ListParagraph"/>
                    <w:numPr>
                      <w:ilvl w:val="0"/>
                      <w:numId w:val="4"/>
                    </w:numPr>
                    <w:spacing w:line="360" w:lineRule="auto"/>
                    <w:ind w:left="284" w:firstLine="76"/>
                    <w:jc w:val="both"/>
                    <w:rPr>
                      <w:rFonts w:ascii="Arial" w:hAnsi="Arial" w:cs="Arial"/>
                      <w:b w:val="0"/>
                      <w:color w:val="000000" w:themeColor="text1"/>
                      <w:sz w:val="21"/>
                      <w:szCs w:val="21"/>
                    </w:rPr>
                  </w:pPr>
                  <w:r w:rsidRPr="002B508C">
                    <w:rPr>
                      <w:rFonts w:ascii="Arial" w:hAnsi="Arial" w:cs="Arial"/>
                      <w:b w:val="0"/>
                      <w:color w:val="000000" w:themeColor="text1"/>
                      <w:sz w:val="21"/>
                      <w:szCs w:val="21"/>
                    </w:rPr>
                    <w:t>Analyzing business processes, conducting trend/ratio analysis to fine tune decision making</w:t>
                  </w:r>
                </w:p>
                <w:p w:rsidR="00F70395" w:rsidRPr="002B508C" w:rsidRDefault="00F70395" w:rsidP="002B508C">
                  <w:pPr>
                    <w:pStyle w:val="ListParagraph"/>
                    <w:numPr>
                      <w:ilvl w:val="0"/>
                      <w:numId w:val="4"/>
                    </w:numPr>
                    <w:spacing w:line="360" w:lineRule="auto"/>
                    <w:jc w:val="both"/>
                    <w:rPr>
                      <w:rFonts w:ascii="Arial" w:hAnsi="Arial" w:cs="Arial"/>
                      <w:b w:val="0"/>
                      <w:color w:val="000000" w:themeColor="text1"/>
                      <w:sz w:val="21"/>
                      <w:szCs w:val="21"/>
                    </w:rPr>
                  </w:pPr>
                  <w:r w:rsidRPr="002B508C">
                    <w:rPr>
                      <w:rFonts w:ascii="Arial" w:hAnsi="Arial" w:cs="Arial"/>
                      <w:b w:val="0"/>
                      <w:color w:val="000000" w:themeColor="text1"/>
                      <w:sz w:val="21"/>
                      <w:szCs w:val="21"/>
                    </w:rPr>
                    <w:t>Managing various financials including balance sheet, income statement and state of changes in net assets, financial highlights and notes to financial statement</w:t>
                  </w:r>
                </w:p>
                <w:p w:rsidR="00F70395" w:rsidRPr="002B508C" w:rsidRDefault="00F70395" w:rsidP="002B508C">
                  <w:pPr>
                    <w:pStyle w:val="ListParagraph"/>
                    <w:numPr>
                      <w:ilvl w:val="0"/>
                      <w:numId w:val="4"/>
                    </w:numPr>
                    <w:spacing w:line="360" w:lineRule="auto"/>
                    <w:jc w:val="both"/>
                    <w:rPr>
                      <w:rFonts w:ascii="Arial" w:hAnsi="Arial" w:cs="Arial"/>
                      <w:b w:val="0"/>
                      <w:color w:val="000000" w:themeColor="text1"/>
                      <w:sz w:val="21"/>
                      <w:szCs w:val="21"/>
                    </w:rPr>
                  </w:pPr>
                  <w:r w:rsidRPr="002B508C">
                    <w:rPr>
                      <w:rFonts w:ascii="Arial" w:hAnsi="Arial" w:cs="Arial"/>
                      <w:b w:val="0"/>
                      <w:color w:val="000000" w:themeColor="text1"/>
                      <w:sz w:val="21"/>
                      <w:szCs w:val="21"/>
                    </w:rPr>
                    <w:t>Consolidating and preparing of MIS reports to provide feedback to top management on financial accounts</w:t>
                  </w:r>
                </w:p>
                <w:p w:rsidR="00F70395" w:rsidRPr="002B508C" w:rsidRDefault="00F70395" w:rsidP="002B508C">
                  <w:pPr>
                    <w:pStyle w:val="ListParagraph"/>
                    <w:numPr>
                      <w:ilvl w:val="0"/>
                      <w:numId w:val="4"/>
                    </w:numPr>
                    <w:spacing w:line="360" w:lineRule="auto"/>
                    <w:jc w:val="both"/>
                    <w:rPr>
                      <w:rFonts w:ascii="Arial" w:hAnsi="Arial" w:cs="Arial"/>
                      <w:b w:val="0"/>
                      <w:color w:val="000000" w:themeColor="text1"/>
                      <w:sz w:val="21"/>
                      <w:szCs w:val="21"/>
                    </w:rPr>
                  </w:pPr>
                  <w:r w:rsidRPr="002B508C">
                    <w:rPr>
                      <w:rFonts w:ascii="Arial" w:hAnsi="Arial" w:cs="Arial"/>
                      <w:b w:val="0"/>
                      <w:color w:val="000000" w:themeColor="text1"/>
                      <w:sz w:val="21"/>
                      <w:szCs w:val="21"/>
                    </w:rPr>
                    <w:t>Supervising the preparation of MIS reports to provide feedback to top management on financial performance, fund management, risk control, profitability etc</w:t>
                  </w:r>
                </w:p>
                <w:p w:rsidR="00F70395" w:rsidRPr="002B508C" w:rsidRDefault="00F70395" w:rsidP="002B508C">
                  <w:pPr>
                    <w:spacing w:line="360" w:lineRule="auto"/>
                    <w:rPr>
                      <w:rFonts w:ascii="Arial" w:hAnsi="Arial" w:cs="Arial"/>
                      <w:color w:val="92CDDC" w:themeColor="accent5" w:themeTint="99"/>
                      <w:sz w:val="21"/>
                      <w:szCs w:val="21"/>
                    </w:rPr>
                  </w:pPr>
                  <w:r w:rsidRPr="002B508C">
                    <w:rPr>
                      <w:rFonts w:ascii="Arial" w:hAnsi="Arial" w:cs="Arial"/>
                      <w:color w:val="92CDDC" w:themeColor="accent5" w:themeTint="99"/>
                      <w:sz w:val="21"/>
                      <w:szCs w:val="21"/>
                    </w:rPr>
                    <w:t>April 2007 – April 2008</w:t>
                  </w:r>
                </w:p>
                <w:p w:rsidR="00F70395" w:rsidRPr="002B508C" w:rsidRDefault="00F70395" w:rsidP="002B508C">
                  <w:pPr>
                    <w:spacing w:line="360" w:lineRule="auto"/>
                    <w:rPr>
                      <w:rFonts w:ascii="Arial" w:hAnsi="Arial" w:cs="Arial"/>
                      <w:color w:val="E36C0A" w:themeColor="accent6" w:themeShade="BF"/>
                      <w:sz w:val="21"/>
                      <w:szCs w:val="21"/>
                    </w:rPr>
                  </w:pPr>
                  <w:r w:rsidRPr="002B508C">
                    <w:rPr>
                      <w:rFonts w:ascii="Arial" w:hAnsi="Arial" w:cs="Arial"/>
                      <w:color w:val="E36C0A" w:themeColor="accent6" w:themeShade="BF"/>
                      <w:sz w:val="21"/>
                      <w:szCs w:val="21"/>
                    </w:rPr>
                    <w:t>ABC Group Co.</w:t>
                  </w:r>
                </w:p>
                <w:p w:rsidR="00F70395" w:rsidRPr="002B508C" w:rsidRDefault="00F70395" w:rsidP="002B508C">
                  <w:pPr>
                    <w:spacing w:line="360" w:lineRule="auto"/>
                    <w:rPr>
                      <w:rFonts w:ascii="Arial" w:hAnsi="Arial" w:cs="Arial"/>
                      <w:sz w:val="21"/>
                      <w:szCs w:val="21"/>
                    </w:rPr>
                  </w:pPr>
                  <w:r w:rsidRPr="002B508C">
                    <w:rPr>
                      <w:rFonts w:ascii="Arial" w:hAnsi="Arial" w:cs="Arial"/>
                      <w:sz w:val="21"/>
                      <w:szCs w:val="21"/>
                    </w:rPr>
                    <w:t>Assistant Manager</w:t>
                  </w:r>
                </w:p>
                <w:p w:rsidR="00F70395" w:rsidRPr="002B508C" w:rsidRDefault="00F70395" w:rsidP="002B508C">
                  <w:pPr>
                    <w:spacing w:line="360" w:lineRule="auto"/>
                    <w:rPr>
                      <w:rFonts w:ascii="Arial" w:hAnsi="Arial" w:cs="Arial"/>
                      <w:color w:val="595959" w:themeColor="text1" w:themeTint="A6"/>
                      <w:sz w:val="21"/>
                      <w:szCs w:val="21"/>
                    </w:rPr>
                  </w:pPr>
                  <w:r w:rsidRPr="002B508C">
                    <w:rPr>
                      <w:rFonts w:ascii="Arial" w:hAnsi="Arial" w:cs="Arial"/>
                      <w:color w:val="595959" w:themeColor="text1" w:themeTint="A6"/>
                      <w:sz w:val="21"/>
                      <w:szCs w:val="21"/>
                    </w:rPr>
                    <w:t>Key Responsibilities</w:t>
                  </w:r>
                </w:p>
                <w:p w:rsidR="00F70395" w:rsidRPr="002B508C" w:rsidRDefault="00F70395" w:rsidP="002B508C">
                  <w:pPr>
                    <w:pStyle w:val="ListParagraph"/>
                    <w:numPr>
                      <w:ilvl w:val="0"/>
                      <w:numId w:val="5"/>
                    </w:numPr>
                    <w:spacing w:line="360" w:lineRule="auto"/>
                    <w:rPr>
                      <w:rFonts w:ascii="Arial" w:hAnsi="Arial" w:cs="Arial"/>
                      <w:b w:val="0"/>
                      <w:sz w:val="21"/>
                      <w:szCs w:val="21"/>
                    </w:rPr>
                  </w:pPr>
                  <w:r w:rsidRPr="002B508C">
                    <w:rPr>
                      <w:rFonts w:ascii="Arial" w:hAnsi="Arial" w:cs="Arial"/>
                      <w:b w:val="0"/>
                      <w:sz w:val="21"/>
                      <w:szCs w:val="21"/>
                    </w:rPr>
                    <w:t>Planning and management of activities to ensure completion of internal, statutory and Tax audits within the time frame</w:t>
                  </w:r>
                </w:p>
                <w:p w:rsidR="00F70395" w:rsidRPr="002B508C" w:rsidRDefault="00F70395" w:rsidP="002B508C">
                  <w:pPr>
                    <w:pStyle w:val="ListParagraph"/>
                    <w:numPr>
                      <w:ilvl w:val="0"/>
                      <w:numId w:val="5"/>
                    </w:numPr>
                    <w:spacing w:line="360" w:lineRule="auto"/>
                    <w:rPr>
                      <w:rFonts w:ascii="Arial" w:hAnsi="Arial" w:cs="Arial"/>
                      <w:b w:val="0"/>
                      <w:sz w:val="21"/>
                      <w:szCs w:val="21"/>
                    </w:rPr>
                  </w:pPr>
                  <w:r w:rsidRPr="002B508C">
                    <w:rPr>
                      <w:rFonts w:ascii="Arial" w:hAnsi="Arial" w:cs="Arial"/>
                      <w:b w:val="0"/>
                      <w:sz w:val="21"/>
                      <w:szCs w:val="21"/>
                    </w:rPr>
                    <w:t>Taking actions on the basis of audit recommendations to improve the shortcoming &amp; processes</w:t>
                  </w:r>
                </w:p>
                <w:p w:rsidR="00F70395" w:rsidRPr="002B508C" w:rsidRDefault="00F70395" w:rsidP="002B508C">
                  <w:pPr>
                    <w:spacing w:line="360" w:lineRule="auto"/>
                    <w:rPr>
                      <w:rFonts w:ascii="Arial" w:hAnsi="Arial" w:cs="Arial"/>
                      <w:color w:val="92CDDC" w:themeColor="accent5" w:themeTint="99"/>
                      <w:sz w:val="21"/>
                      <w:szCs w:val="21"/>
                    </w:rPr>
                  </w:pPr>
                  <w:r w:rsidRPr="002B508C">
                    <w:rPr>
                      <w:rFonts w:ascii="Arial" w:hAnsi="Arial" w:cs="Arial"/>
                      <w:color w:val="92CDDC" w:themeColor="accent5" w:themeTint="99"/>
                      <w:sz w:val="21"/>
                      <w:szCs w:val="21"/>
                    </w:rPr>
                    <w:t>April 2004 – March 2007</w:t>
                  </w:r>
                </w:p>
                <w:p w:rsidR="000B0CBC" w:rsidRPr="002B508C" w:rsidRDefault="000B0CBC" w:rsidP="002B508C">
                  <w:pPr>
                    <w:spacing w:line="360" w:lineRule="auto"/>
                    <w:rPr>
                      <w:rFonts w:ascii="Arial" w:hAnsi="Arial" w:cs="Arial"/>
                      <w:color w:val="E36C0A" w:themeColor="accent6" w:themeShade="BF"/>
                      <w:sz w:val="21"/>
                      <w:szCs w:val="21"/>
                    </w:rPr>
                  </w:pPr>
                  <w:r w:rsidRPr="002B508C">
                    <w:rPr>
                      <w:rFonts w:ascii="Arial" w:hAnsi="Arial" w:cs="Arial"/>
                      <w:color w:val="E36C0A" w:themeColor="accent6" w:themeShade="BF"/>
                      <w:sz w:val="21"/>
                      <w:szCs w:val="21"/>
                    </w:rPr>
                    <w:t>ABC &amp; Associates</w:t>
                  </w:r>
                </w:p>
                <w:p w:rsidR="00F70395" w:rsidRPr="002B508C" w:rsidRDefault="000B0CBC" w:rsidP="002B508C">
                  <w:pPr>
                    <w:spacing w:line="360" w:lineRule="auto"/>
                    <w:rPr>
                      <w:rFonts w:ascii="Arial" w:hAnsi="Arial" w:cs="Arial"/>
                      <w:sz w:val="21"/>
                      <w:szCs w:val="21"/>
                    </w:rPr>
                  </w:pPr>
                  <w:r w:rsidRPr="002B508C">
                    <w:rPr>
                      <w:rFonts w:ascii="Arial" w:hAnsi="Arial" w:cs="Arial"/>
                      <w:sz w:val="21"/>
                      <w:szCs w:val="21"/>
                    </w:rPr>
                    <w:t>Office &amp; Management Trainee</w:t>
                  </w:r>
                </w:p>
                <w:p w:rsidR="000B0CBC" w:rsidRPr="002B508C" w:rsidRDefault="000B0CBC" w:rsidP="002B508C">
                  <w:pPr>
                    <w:spacing w:line="360" w:lineRule="auto"/>
                    <w:rPr>
                      <w:rFonts w:ascii="Arial" w:hAnsi="Arial" w:cs="Arial"/>
                      <w:color w:val="595959" w:themeColor="text1" w:themeTint="A6"/>
                      <w:sz w:val="21"/>
                      <w:szCs w:val="21"/>
                    </w:rPr>
                  </w:pPr>
                  <w:r w:rsidRPr="002B508C">
                    <w:rPr>
                      <w:rFonts w:ascii="Arial" w:hAnsi="Arial" w:cs="Arial"/>
                      <w:color w:val="595959" w:themeColor="text1" w:themeTint="A6"/>
                      <w:sz w:val="21"/>
                      <w:szCs w:val="21"/>
                    </w:rPr>
                    <w:t>Key Responsibilities</w:t>
                  </w:r>
                </w:p>
                <w:p w:rsidR="002B508C" w:rsidRDefault="000B0CBC" w:rsidP="002B508C">
                  <w:pPr>
                    <w:pStyle w:val="ListParagraph"/>
                    <w:numPr>
                      <w:ilvl w:val="0"/>
                      <w:numId w:val="6"/>
                    </w:numPr>
                    <w:spacing w:line="360" w:lineRule="auto"/>
                    <w:rPr>
                      <w:rFonts w:ascii="Arial" w:hAnsi="Arial" w:cs="Arial"/>
                      <w:b w:val="0"/>
                      <w:sz w:val="21"/>
                      <w:szCs w:val="21"/>
                    </w:rPr>
                  </w:pPr>
                  <w:r w:rsidRPr="002B508C">
                    <w:rPr>
                      <w:rFonts w:ascii="Arial" w:hAnsi="Arial" w:cs="Arial"/>
                      <w:b w:val="0"/>
                      <w:sz w:val="21"/>
                      <w:szCs w:val="21"/>
                    </w:rPr>
                    <w:t xml:space="preserve">Preparing and maintaining necessary stock records to track the inward / outward movement of goods; </w:t>
                  </w:r>
                </w:p>
                <w:p w:rsidR="002B508C" w:rsidRDefault="002B508C" w:rsidP="002B508C">
                  <w:pPr>
                    <w:pStyle w:val="ListParagraph"/>
                    <w:spacing w:line="360" w:lineRule="auto"/>
                    <w:rPr>
                      <w:rFonts w:ascii="Arial" w:hAnsi="Arial" w:cs="Arial"/>
                      <w:b w:val="0"/>
                      <w:sz w:val="21"/>
                      <w:szCs w:val="21"/>
                    </w:rPr>
                  </w:pPr>
                </w:p>
                <w:p w:rsidR="000B0CBC" w:rsidRPr="002B508C" w:rsidRDefault="000B0CBC" w:rsidP="002B508C">
                  <w:pPr>
                    <w:pStyle w:val="ListParagraph"/>
                    <w:numPr>
                      <w:ilvl w:val="0"/>
                      <w:numId w:val="6"/>
                    </w:numPr>
                    <w:spacing w:line="360" w:lineRule="auto"/>
                    <w:rPr>
                      <w:rFonts w:ascii="Arial" w:hAnsi="Arial" w:cs="Arial"/>
                      <w:b w:val="0"/>
                      <w:sz w:val="21"/>
                      <w:szCs w:val="21"/>
                    </w:rPr>
                  </w:pPr>
                  <w:r w:rsidRPr="002B508C">
                    <w:rPr>
                      <w:rFonts w:ascii="Arial" w:hAnsi="Arial" w:cs="Arial"/>
                      <w:b w:val="0"/>
                      <w:sz w:val="21"/>
                      <w:szCs w:val="21"/>
                    </w:rPr>
                    <w:t>conducting stock verification / reconciliation at regular intervals</w:t>
                  </w:r>
                </w:p>
                <w:p w:rsidR="000B0CBC" w:rsidRPr="002B508C" w:rsidRDefault="000B0CBC" w:rsidP="002B508C">
                  <w:pPr>
                    <w:pStyle w:val="ListParagraph"/>
                    <w:numPr>
                      <w:ilvl w:val="0"/>
                      <w:numId w:val="6"/>
                    </w:numPr>
                    <w:spacing w:line="360" w:lineRule="auto"/>
                    <w:rPr>
                      <w:rFonts w:ascii="Arial" w:hAnsi="Arial" w:cs="Arial"/>
                      <w:b w:val="0"/>
                      <w:sz w:val="21"/>
                      <w:szCs w:val="21"/>
                    </w:rPr>
                  </w:pPr>
                  <w:r w:rsidRPr="002B508C">
                    <w:rPr>
                      <w:rFonts w:ascii="Arial" w:hAnsi="Arial" w:cs="Arial"/>
                      <w:b w:val="0"/>
                      <w:sz w:val="21"/>
                      <w:szCs w:val="21"/>
                    </w:rPr>
                    <w:t>Preparing reports on performance of company, scrutinize the processes / procedural break downs</w:t>
                  </w:r>
                  <w:r w:rsidRPr="002B508C">
                    <w:rPr>
                      <w:rFonts w:ascii="Arial" w:hAnsi="Arial" w:cs="Arial"/>
                      <w:color w:val="595959" w:themeColor="text1" w:themeTint="A6"/>
                      <w:sz w:val="21"/>
                      <w:szCs w:val="21"/>
                    </w:rPr>
                    <w:t xml:space="preserve"> </w:t>
                  </w:r>
                  <w:r w:rsidRPr="002B508C">
                    <w:rPr>
                      <w:rFonts w:ascii="Arial" w:hAnsi="Arial" w:cs="Arial"/>
                      <w:b w:val="0"/>
                      <w:sz w:val="21"/>
                      <w:szCs w:val="21"/>
                    </w:rPr>
                    <w:t>in accounting system, operational divisions in the organisation</w:t>
                  </w:r>
                </w:p>
              </w:txbxContent>
            </v:textbox>
          </v:shape>
        </w:pict>
      </w:r>
      <w:r w:rsidR="00D37CD5">
        <w:tab/>
      </w:r>
    </w:p>
    <w:p w:rsidR="00BA71C6" w:rsidRPr="00BA71C6" w:rsidRDefault="00BA71C6" w:rsidP="00BA71C6"/>
    <w:p w:rsidR="00BA71C6" w:rsidRPr="00BA71C6" w:rsidRDefault="00BA71C6" w:rsidP="00BA71C6"/>
    <w:p w:rsidR="00BA71C6" w:rsidRPr="00BA71C6" w:rsidRDefault="00BA71C6" w:rsidP="00BA71C6"/>
    <w:p w:rsidR="00BA71C6" w:rsidRDefault="00BA71C6" w:rsidP="00BA71C6"/>
    <w:p w:rsidR="000122DE" w:rsidRDefault="000122DE" w:rsidP="00BA71C6"/>
    <w:p w:rsidR="004A6367" w:rsidRDefault="002022F4" w:rsidP="00BA71C6">
      <w:r w:rsidRPr="002022F4">
        <w:rPr>
          <w:noProof/>
          <w:lang w:eastAsia="en-IN"/>
        </w:rPr>
        <w:pict>
          <v:shape id="_x0000_s1036" type="#_x0000_t202" style="position:absolute;margin-left:-33.05pt;margin-top:8.55pt;width:187.45pt;height:172.8pt;z-index:251665408" strokecolor="white [3212]">
            <v:textbox style="mso-next-textbox:#_x0000_s1036">
              <w:txbxContent>
                <w:p w:rsidR="004A6367" w:rsidRDefault="004A6367" w:rsidP="004A6367">
                  <w:pPr>
                    <w:rPr>
                      <w:sz w:val="32"/>
                    </w:rPr>
                  </w:pPr>
                </w:p>
                <w:p w:rsidR="004A6367" w:rsidRPr="004A6367" w:rsidRDefault="004A6367" w:rsidP="004A6367">
                  <w:pPr>
                    <w:rPr>
                      <w:b w:val="0"/>
                      <w:sz w:val="32"/>
                    </w:rPr>
                  </w:pPr>
                </w:p>
                <w:p w:rsidR="004A6367" w:rsidRPr="00D37CD5" w:rsidRDefault="004A6367" w:rsidP="00D37CD5">
                  <w:pPr>
                    <w:pStyle w:val="ListParagraph"/>
                    <w:numPr>
                      <w:ilvl w:val="0"/>
                      <w:numId w:val="3"/>
                    </w:numPr>
                    <w:rPr>
                      <w:b w:val="0"/>
                      <w:color w:val="808080" w:themeColor="background1" w:themeShade="80"/>
                      <w:sz w:val="26"/>
                      <w:szCs w:val="26"/>
                    </w:rPr>
                  </w:pPr>
                  <w:r w:rsidRPr="00D37CD5">
                    <w:rPr>
                      <w:b w:val="0"/>
                      <w:color w:val="808080" w:themeColor="background1" w:themeShade="80"/>
                      <w:sz w:val="26"/>
                      <w:szCs w:val="26"/>
                    </w:rPr>
                    <w:t>Microsoft Excel, PowerPoint and Word</w:t>
                  </w:r>
                </w:p>
                <w:p w:rsidR="004A6367" w:rsidRPr="00D37CD5" w:rsidRDefault="004A6367" w:rsidP="00D37CD5">
                  <w:pPr>
                    <w:pStyle w:val="ListParagraph"/>
                    <w:numPr>
                      <w:ilvl w:val="0"/>
                      <w:numId w:val="3"/>
                    </w:numPr>
                    <w:rPr>
                      <w:b w:val="0"/>
                      <w:color w:val="808080" w:themeColor="background1" w:themeShade="80"/>
                      <w:sz w:val="26"/>
                      <w:szCs w:val="26"/>
                    </w:rPr>
                  </w:pPr>
                  <w:r w:rsidRPr="00D37CD5">
                    <w:rPr>
                      <w:b w:val="0"/>
                      <w:color w:val="808080" w:themeColor="background1" w:themeShade="80"/>
                      <w:sz w:val="26"/>
                      <w:szCs w:val="26"/>
                    </w:rPr>
                    <w:t>Team Work</w:t>
                  </w:r>
                </w:p>
                <w:p w:rsidR="004A6367" w:rsidRPr="00D37CD5" w:rsidRDefault="004A6367" w:rsidP="00D37CD5">
                  <w:pPr>
                    <w:pStyle w:val="ListParagraph"/>
                    <w:numPr>
                      <w:ilvl w:val="0"/>
                      <w:numId w:val="3"/>
                    </w:numPr>
                    <w:rPr>
                      <w:b w:val="0"/>
                      <w:color w:val="808080" w:themeColor="background1" w:themeShade="80"/>
                      <w:sz w:val="26"/>
                      <w:szCs w:val="26"/>
                    </w:rPr>
                  </w:pPr>
                  <w:r w:rsidRPr="00D37CD5">
                    <w:rPr>
                      <w:b w:val="0"/>
                      <w:color w:val="808080" w:themeColor="background1" w:themeShade="80"/>
                      <w:sz w:val="26"/>
                      <w:szCs w:val="26"/>
                    </w:rPr>
                    <w:t>Internet</w:t>
                  </w:r>
                </w:p>
                <w:p w:rsidR="004A6367" w:rsidRPr="00D37CD5" w:rsidRDefault="004A6367" w:rsidP="00D37CD5">
                  <w:pPr>
                    <w:pStyle w:val="ListParagraph"/>
                    <w:numPr>
                      <w:ilvl w:val="0"/>
                      <w:numId w:val="3"/>
                    </w:numPr>
                    <w:rPr>
                      <w:b w:val="0"/>
                      <w:color w:val="808080" w:themeColor="background1" w:themeShade="80"/>
                      <w:sz w:val="26"/>
                      <w:szCs w:val="26"/>
                    </w:rPr>
                  </w:pPr>
                  <w:r w:rsidRPr="00D37CD5">
                    <w:rPr>
                      <w:b w:val="0"/>
                      <w:color w:val="808080" w:themeColor="background1" w:themeShade="80"/>
                      <w:sz w:val="26"/>
                      <w:szCs w:val="26"/>
                    </w:rPr>
                    <w:t>SAP (User Level)</w:t>
                  </w:r>
                </w:p>
                <w:p w:rsidR="004A6367" w:rsidRPr="00D37CD5" w:rsidRDefault="004A6367" w:rsidP="00D37CD5">
                  <w:pPr>
                    <w:pStyle w:val="ListParagraph"/>
                    <w:numPr>
                      <w:ilvl w:val="0"/>
                      <w:numId w:val="3"/>
                    </w:numPr>
                    <w:rPr>
                      <w:b w:val="0"/>
                      <w:color w:val="808080" w:themeColor="background1" w:themeShade="80"/>
                      <w:sz w:val="26"/>
                      <w:szCs w:val="26"/>
                    </w:rPr>
                  </w:pPr>
                  <w:r w:rsidRPr="00D37CD5">
                    <w:rPr>
                      <w:b w:val="0"/>
                      <w:color w:val="808080" w:themeColor="background1" w:themeShade="80"/>
                      <w:sz w:val="26"/>
                      <w:szCs w:val="26"/>
                    </w:rPr>
                    <w:t>Commitment to Work</w:t>
                  </w:r>
                </w:p>
              </w:txbxContent>
            </v:textbox>
          </v:shape>
        </w:pict>
      </w:r>
      <w:r w:rsidRPr="002022F4">
        <w:rPr>
          <w:noProof/>
          <w:lang w:eastAsia="en-IN"/>
        </w:rPr>
        <w:pict>
          <v:rect id="_x0000_s1042" style="position:absolute;margin-left:-32.2pt;margin-top:6.65pt;width:187.45pt;height:35.65pt;z-index:251670528" fillcolor="#92cddc [1944]" strokecolor="#92cddc [1944]" strokeweight="1pt">
            <v:fill color2="#92cddc [1944]" angle="-135" focus="100%" type="gradient"/>
            <v:shadow on="t" type="perspective" color="#92cddc [1944]" opacity=".5" origin=",.5" offset="0,0" matrix=",56756f,,.5"/>
            <o:extrusion v:ext="view" rotationangle="-10"/>
            <v:textbox>
              <w:txbxContent>
                <w:p w:rsidR="00A13907" w:rsidRPr="00A13907" w:rsidRDefault="00A13907" w:rsidP="00A13907">
                  <w:pPr>
                    <w:rPr>
                      <w:rFonts w:ascii="Georgia" w:hAnsi="Georgia"/>
                      <w:color w:val="FFFFFF" w:themeColor="background1"/>
                      <w:sz w:val="26"/>
                    </w:rPr>
                  </w:pPr>
                  <w:r w:rsidRPr="00A13907">
                    <w:rPr>
                      <w:rFonts w:ascii="Georgia" w:hAnsi="Georgia"/>
                      <w:color w:val="FFFFFF" w:themeColor="background1"/>
                      <w:sz w:val="26"/>
                    </w:rPr>
                    <w:t>SKILLS</w:t>
                  </w:r>
                </w:p>
              </w:txbxContent>
            </v:textbox>
          </v:rect>
        </w:pict>
      </w:r>
    </w:p>
    <w:p w:rsidR="004A6367" w:rsidRPr="004A6367" w:rsidRDefault="004A6367" w:rsidP="004A6367"/>
    <w:p w:rsidR="004A6367" w:rsidRPr="004A6367" w:rsidRDefault="004A6367" w:rsidP="004A6367"/>
    <w:p w:rsidR="004A6367" w:rsidRPr="004A6367" w:rsidRDefault="004A6367" w:rsidP="004A6367"/>
    <w:p w:rsidR="004A6367" w:rsidRPr="004A6367" w:rsidRDefault="004A6367" w:rsidP="004A6367"/>
    <w:p w:rsidR="004A6367" w:rsidRPr="004A6367" w:rsidRDefault="004A6367" w:rsidP="004A6367"/>
    <w:p w:rsidR="004A6367" w:rsidRPr="004A6367" w:rsidRDefault="004A6367" w:rsidP="004A6367"/>
    <w:p w:rsidR="004A6367" w:rsidRPr="004A6367" w:rsidRDefault="004A6367" w:rsidP="004A6367"/>
    <w:p w:rsidR="004A6367" w:rsidRPr="004A6367" w:rsidRDefault="004A6367" w:rsidP="004A6367"/>
    <w:p w:rsidR="004A6367" w:rsidRPr="004A6367" w:rsidRDefault="002022F4" w:rsidP="004A6367">
      <w:r w:rsidRPr="002022F4">
        <w:rPr>
          <w:noProof/>
          <w:lang w:eastAsia="en-IN"/>
        </w:rPr>
        <w:pict>
          <v:shape id="_x0000_s1037" type="#_x0000_t202" style="position:absolute;margin-left:-31.35pt;margin-top:13.55pt;width:187.45pt;height:248.6pt;z-index:251666432" strokecolor="white [3212]">
            <v:textbox style="mso-next-textbox:#_x0000_s1037">
              <w:txbxContent>
                <w:p w:rsidR="004A6367" w:rsidRPr="002B508C" w:rsidRDefault="004A6367" w:rsidP="002B508C">
                  <w:pPr>
                    <w:spacing w:line="360" w:lineRule="auto"/>
                    <w:rPr>
                      <w:rFonts w:ascii="Arial" w:hAnsi="Arial" w:cs="Arial"/>
                      <w:sz w:val="21"/>
                      <w:szCs w:val="21"/>
                    </w:rPr>
                  </w:pPr>
                </w:p>
                <w:p w:rsidR="00D37CD5" w:rsidRPr="002B508C" w:rsidRDefault="00D37CD5" w:rsidP="002B508C">
                  <w:pPr>
                    <w:spacing w:line="360" w:lineRule="auto"/>
                    <w:rPr>
                      <w:rFonts w:ascii="Arial" w:hAnsi="Arial" w:cs="Arial"/>
                      <w:sz w:val="21"/>
                      <w:szCs w:val="21"/>
                    </w:rPr>
                  </w:pPr>
                </w:p>
                <w:p w:rsidR="004A6367" w:rsidRPr="002B508C" w:rsidRDefault="00D37CD5" w:rsidP="002B508C">
                  <w:pPr>
                    <w:pStyle w:val="ListParagraph"/>
                    <w:numPr>
                      <w:ilvl w:val="0"/>
                      <w:numId w:val="2"/>
                    </w:numPr>
                    <w:spacing w:line="360" w:lineRule="auto"/>
                    <w:rPr>
                      <w:rFonts w:ascii="Arial" w:hAnsi="Arial" w:cs="Arial"/>
                      <w:b w:val="0"/>
                      <w:color w:val="808080" w:themeColor="background1" w:themeShade="80"/>
                      <w:sz w:val="21"/>
                      <w:szCs w:val="21"/>
                    </w:rPr>
                  </w:pPr>
                  <w:r w:rsidRPr="002B508C">
                    <w:rPr>
                      <w:rFonts w:ascii="Arial" w:hAnsi="Arial" w:cs="Arial"/>
                      <w:b w:val="0"/>
                      <w:color w:val="808080" w:themeColor="background1" w:themeShade="80"/>
                      <w:sz w:val="21"/>
                      <w:szCs w:val="21"/>
                    </w:rPr>
                    <w:t>Preparation of Final Accounts</w:t>
                  </w:r>
                </w:p>
                <w:p w:rsidR="00D37CD5" w:rsidRPr="002B508C" w:rsidRDefault="00D37CD5" w:rsidP="002B508C">
                  <w:pPr>
                    <w:pStyle w:val="ListParagraph"/>
                    <w:numPr>
                      <w:ilvl w:val="0"/>
                      <w:numId w:val="2"/>
                    </w:numPr>
                    <w:spacing w:line="360" w:lineRule="auto"/>
                    <w:rPr>
                      <w:rFonts w:ascii="Arial" w:hAnsi="Arial" w:cs="Arial"/>
                      <w:b w:val="0"/>
                      <w:color w:val="808080" w:themeColor="background1" w:themeShade="80"/>
                      <w:sz w:val="21"/>
                      <w:szCs w:val="21"/>
                    </w:rPr>
                  </w:pPr>
                  <w:r w:rsidRPr="002B508C">
                    <w:rPr>
                      <w:rFonts w:ascii="Arial" w:hAnsi="Arial" w:cs="Arial"/>
                      <w:b w:val="0"/>
                      <w:color w:val="808080" w:themeColor="background1" w:themeShade="80"/>
                      <w:sz w:val="21"/>
                      <w:szCs w:val="21"/>
                    </w:rPr>
                    <w:t>Monthly Stock Statement</w:t>
                  </w:r>
                </w:p>
                <w:p w:rsidR="00D37CD5" w:rsidRPr="002B508C" w:rsidRDefault="00D37CD5" w:rsidP="002B508C">
                  <w:pPr>
                    <w:pStyle w:val="ListParagraph"/>
                    <w:numPr>
                      <w:ilvl w:val="0"/>
                      <w:numId w:val="2"/>
                    </w:numPr>
                    <w:spacing w:line="360" w:lineRule="auto"/>
                    <w:rPr>
                      <w:rFonts w:ascii="Arial" w:hAnsi="Arial" w:cs="Arial"/>
                      <w:b w:val="0"/>
                      <w:color w:val="808080" w:themeColor="background1" w:themeShade="80"/>
                      <w:sz w:val="21"/>
                      <w:szCs w:val="21"/>
                    </w:rPr>
                  </w:pPr>
                  <w:r w:rsidRPr="002B508C">
                    <w:rPr>
                      <w:rFonts w:ascii="Arial" w:hAnsi="Arial" w:cs="Arial"/>
                      <w:b w:val="0"/>
                      <w:color w:val="808080" w:themeColor="background1" w:themeShade="80"/>
                      <w:sz w:val="21"/>
                      <w:szCs w:val="21"/>
                    </w:rPr>
                    <w:t>Consortium Bankers Meeting</w:t>
                  </w:r>
                </w:p>
                <w:p w:rsidR="00D37CD5" w:rsidRPr="002B508C" w:rsidRDefault="00D37CD5" w:rsidP="002B508C">
                  <w:pPr>
                    <w:pStyle w:val="ListParagraph"/>
                    <w:numPr>
                      <w:ilvl w:val="0"/>
                      <w:numId w:val="2"/>
                    </w:numPr>
                    <w:spacing w:line="360" w:lineRule="auto"/>
                    <w:rPr>
                      <w:rFonts w:ascii="Arial" w:hAnsi="Arial" w:cs="Arial"/>
                      <w:b w:val="0"/>
                      <w:color w:val="808080" w:themeColor="background1" w:themeShade="80"/>
                      <w:sz w:val="21"/>
                      <w:szCs w:val="21"/>
                    </w:rPr>
                  </w:pPr>
                  <w:r w:rsidRPr="002B508C">
                    <w:rPr>
                      <w:rFonts w:ascii="Arial" w:hAnsi="Arial" w:cs="Arial"/>
                      <w:b w:val="0"/>
                      <w:color w:val="808080" w:themeColor="background1" w:themeShade="80"/>
                      <w:sz w:val="21"/>
                      <w:szCs w:val="21"/>
                    </w:rPr>
                    <w:t>Filing of Documents</w:t>
                  </w:r>
                </w:p>
                <w:p w:rsidR="00D37CD5" w:rsidRPr="002B508C" w:rsidRDefault="00D37CD5" w:rsidP="002B508C">
                  <w:pPr>
                    <w:pStyle w:val="ListParagraph"/>
                    <w:numPr>
                      <w:ilvl w:val="0"/>
                      <w:numId w:val="2"/>
                    </w:numPr>
                    <w:spacing w:line="360" w:lineRule="auto"/>
                    <w:rPr>
                      <w:rFonts w:ascii="Arial" w:hAnsi="Arial" w:cs="Arial"/>
                      <w:b w:val="0"/>
                      <w:color w:val="808080" w:themeColor="background1" w:themeShade="80"/>
                      <w:sz w:val="21"/>
                      <w:szCs w:val="21"/>
                    </w:rPr>
                  </w:pPr>
                  <w:r w:rsidRPr="002B508C">
                    <w:rPr>
                      <w:rFonts w:ascii="Arial" w:hAnsi="Arial" w:cs="Arial"/>
                      <w:b w:val="0"/>
                      <w:color w:val="808080" w:themeColor="background1" w:themeShade="80"/>
                      <w:sz w:val="21"/>
                      <w:szCs w:val="21"/>
                    </w:rPr>
                    <w:t>Internal Audit</w:t>
                  </w:r>
                </w:p>
                <w:p w:rsidR="00D37CD5" w:rsidRPr="002B508C" w:rsidRDefault="00D37CD5" w:rsidP="002B508C">
                  <w:pPr>
                    <w:pStyle w:val="ListParagraph"/>
                    <w:numPr>
                      <w:ilvl w:val="0"/>
                      <w:numId w:val="2"/>
                    </w:numPr>
                    <w:spacing w:line="360" w:lineRule="auto"/>
                    <w:rPr>
                      <w:rFonts w:ascii="Arial" w:hAnsi="Arial" w:cs="Arial"/>
                      <w:b w:val="0"/>
                      <w:color w:val="808080" w:themeColor="background1" w:themeShade="80"/>
                      <w:sz w:val="21"/>
                      <w:szCs w:val="21"/>
                    </w:rPr>
                  </w:pPr>
                  <w:r w:rsidRPr="002B508C">
                    <w:rPr>
                      <w:rFonts w:ascii="Arial" w:hAnsi="Arial" w:cs="Arial"/>
                      <w:b w:val="0"/>
                      <w:color w:val="808080" w:themeColor="background1" w:themeShade="80"/>
                      <w:sz w:val="21"/>
                      <w:szCs w:val="21"/>
                    </w:rPr>
                    <w:t>Statutory Audit</w:t>
                  </w:r>
                </w:p>
                <w:p w:rsidR="00D37CD5" w:rsidRPr="002B508C" w:rsidRDefault="00D37CD5" w:rsidP="002B508C">
                  <w:pPr>
                    <w:pStyle w:val="ListParagraph"/>
                    <w:numPr>
                      <w:ilvl w:val="0"/>
                      <w:numId w:val="2"/>
                    </w:numPr>
                    <w:spacing w:line="360" w:lineRule="auto"/>
                    <w:rPr>
                      <w:rFonts w:ascii="Arial" w:hAnsi="Arial" w:cs="Arial"/>
                      <w:b w:val="0"/>
                      <w:color w:val="808080" w:themeColor="background1" w:themeShade="80"/>
                      <w:sz w:val="21"/>
                      <w:szCs w:val="21"/>
                    </w:rPr>
                  </w:pPr>
                  <w:r w:rsidRPr="002B508C">
                    <w:rPr>
                      <w:rFonts w:ascii="Arial" w:hAnsi="Arial" w:cs="Arial"/>
                      <w:b w:val="0"/>
                      <w:color w:val="808080" w:themeColor="background1" w:themeShade="80"/>
                      <w:sz w:val="21"/>
                      <w:szCs w:val="21"/>
                    </w:rPr>
                    <w:t>CMA Data</w:t>
                  </w:r>
                </w:p>
                <w:p w:rsidR="00D37CD5" w:rsidRPr="002B508C" w:rsidRDefault="00D37CD5" w:rsidP="002B508C">
                  <w:pPr>
                    <w:pStyle w:val="ListParagraph"/>
                    <w:numPr>
                      <w:ilvl w:val="0"/>
                      <w:numId w:val="2"/>
                    </w:numPr>
                    <w:spacing w:line="360" w:lineRule="auto"/>
                    <w:rPr>
                      <w:rFonts w:ascii="Arial" w:hAnsi="Arial" w:cs="Arial"/>
                      <w:b w:val="0"/>
                      <w:color w:val="808080" w:themeColor="background1" w:themeShade="80"/>
                      <w:sz w:val="21"/>
                      <w:szCs w:val="21"/>
                    </w:rPr>
                  </w:pPr>
                  <w:r w:rsidRPr="002B508C">
                    <w:rPr>
                      <w:rFonts w:ascii="Arial" w:hAnsi="Arial" w:cs="Arial"/>
                      <w:b w:val="0"/>
                      <w:color w:val="808080" w:themeColor="background1" w:themeShade="80"/>
                      <w:sz w:val="21"/>
                      <w:szCs w:val="21"/>
                    </w:rPr>
                    <w:t>Project Accounting</w:t>
                  </w:r>
                </w:p>
                <w:p w:rsidR="00D37CD5" w:rsidRPr="002B508C" w:rsidRDefault="00D37CD5" w:rsidP="002B508C">
                  <w:pPr>
                    <w:pStyle w:val="ListParagraph"/>
                    <w:numPr>
                      <w:ilvl w:val="0"/>
                      <w:numId w:val="2"/>
                    </w:numPr>
                    <w:spacing w:line="360" w:lineRule="auto"/>
                    <w:rPr>
                      <w:rFonts w:ascii="Arial" w:hAnsi="Arial" w:cs="Arial"/>
                      <w:b w:val="0"/>
                      <w:color w:val="808080" w:themeColor="background1" w:themeShade="80"/>
                      <w:sz w:val="21"/>
                      <w:szCs w:val="21"/>
                    </w:rPr>
                  </w:pPr>
                  <w:r w:rsidRPr="002B508C">
                    <w:rPr>
                      <w:rFonts w:ascii="Arial" w:hAnsi="Arial" w:cs="Arial"/>
                      <w:b w:val="0"/>
                      <w:color w:val="808080" w:themeColor="background1" w:themeShade="80"/>
                      <w:sz w:val="21"/>
                      <w:szCs w:val="21"/>
                    </w:rPr>
                    <w:t>Working Capital Management</w:t>
                  </w:r>
                </w:p>
                <w:p w:rsidR="00D37CD5" w:rsidRPr="002B508C" w:rsidRDefault="00D37CD5" w:rsidP="002B508C">
                  <w:pPr>
                    <w:spacing w:line="360" w:lineRule="auto"/>
                    <w:rPr>
                      <w:rFonts w:ascii="Arial" w:hAnsi="Arial" w:cs="Arial"/>
                      <w:b w:val="0"/>
                      <w:sz w:val="21"/>
                      <w:szCs w:val="21"/>
                    </w:rPr>
                  </w:pPr>
                </w:p>
              </w:txbxContent>
            </v:textbox>
          </v:shape>
        </w:pict>
      </w:r>
      <w:r w:rsidRPr="002022F4">
        <w:rPr>
          <w:noProof/>
          <w:lang w:eastAsia="en-IN"/>
        </w:rPr>
        <w:pict>
          <v:rect id="_x0000_s1043" style="position:absolute;margin-left:-31.35pt;margin-top:10.7pt;width:187.45pt;height:35.65pt;z-index:251671552" fillcolor="#92cddc [1944]" strokecolor="#92cddc [1944]" strokeweight="1pt">
            <v:fill color2="#92cddc [1944]" angle="-135" focus="100%" type="gradient"/>
            <v:shadow on="t" type="perspective" color="#92cddc [1944]" opacity=".5" origin=",.5" offset="0,0" matrix=",56756f,,.5"/>
            <o:extrusion v:ext="view" rotationangle="-10"/>
            <v:textbox>
              <w:txbxContent>
                <w:p w:rsidR="00A13907" w:rsidRPr="00A13907" w:rsidRDefault="00A13907" w:rsidP="00A13907">
                  <w:pPr>
                    <w:rPr>
                      <w:rFonts w:ascii="Georgia" w:hAnsi="Georgia"/>
                      <w:color w:val="FFFFFF" w:themeColor="background1"/>
                      <w:sz w:val="26"/>
                      <w:szCs w:val="26"/>
                    </w:rPr>
                  </w:pPr>
                  <w:r w:rsidRPr="00A13907">
                    <w:rPr>
                      <w:rFonts w:ascii="Georgia" w:hAnsi="Georgia"/>
                      <w:color w:val="FFFFFF" w:themeColor="background1"/>
                      <w:sz w:val="26"/>
                      <w:szCs w:val="26"/>
                    </w:rPr>
                    <w:t>AREAS OF EXPERIENCE</w:t>
                  </w:r>
                </w:p>
              </w:txbxContent>
            </v:textbox>
          </v:rect>
        </w:pict>
      </w:r>
    </w:p>
    <w:p w:rsidR="004A6367" w:rsidRPr="004A6367" w:rsidRDefault="004A6367" w:rsidP="004A6367"/>
    <w:p w:rsidR="004A6367" w:rsidRDefault="004A6367" w:rsidP="004A6367"/>
    <w:p w:rsidR="00D37CD5" w:rsidRDefault="00D37CD5" w:rsidP="004A6367"/>
    <w:p w:rsidR="00D37CD5" w:rsidRPr="00D37CD5" w:rsidRDefault="00D37CD5" w:rsidP="00D37CD5"/>
    <w:p w:rsidR="00D37CD5" w:rsidRPr="00D37CD5" w:rsidRDefault="00D37CD5" w:rsidP="00D37CD5"/>
    <w:p w:rsidR="00D37CD5" w:rsidRPr="00D37CD5" w:rsidRDefault="00D37CD5" w:rsidP="00D37CD5"/>
    <w:p w:rsidR="00D37CD5" w:rsidRPr="00D37CD5" w:rsidRDefault="00D37CD5" w:rsidP="00D37CD5"/>
    <w:p w:rsidR="00D37CD5" w:rsidRPr="00D37CD5" w:rsidRDefault="00D37CD5" w:rsidP="00D37CD5"/>
    <w:p w:rsidR="00D37CD5" w:rsidRPr="00D37CD5" w:rsidRDefault="00D37CD5" w:rsidP="00D37CD5"/>
    <w:p w:rsidR="00D37CD5" w:rsidRPr="00D37CD5" w:rsidRDefault="00D37CD5" w:rsidP="00D37CD5"/>
    <w:p w:rsidR="00D37CD5" w:rsidRPr="00D37CD5" w:rsidRDefault="00D37CD5" w:rsidP="00D37CD5"/>
    <w:p w:rsidR="00D37CD5" w:rsidRDefault="00D37CD5" w:rsidP="00D37CD5"/>
    <w:p w:rsidR="00D37CD5" w:rsidRDefault="002022F4" w:rsidP="00D37CD5">
      <w:r w:rsidRPr="002022F4">
        <w:rPr>
          <w:noProof/>
          <w:lang w:eastAsia="en-IN"/>
        </w:rPr>
        <w:pict>
          <v:shape id="_x0000_s1039" type="#_x0000_t32" style="position:absolute;margin-left:-25.55pt;margin-top:19.4pt;width:502.75pt;height:0;z-index:251668480" o:connectortype="straight"/>
        </w:pict>
      </w:r>
      <w:r w:rsidRPr="002022F4">
        <w:rPr>
          <w:noProof/>
          <w:lang w:eastAsia="en-IN"/>
        </w:rPr>
        <w:pict>
          <v:shape id="_x0000_s1038" type="#_x0000_t32" style="position:absolute;margin-left:-25.65pt;margin-top:16.5pt;width:502.75pt;height:0;z-index:251667456" o:connectortype="straight"/>
        </w:pict>
      </w:r>
    </w:p>
    <w:p w:rsidR="004A6367" w:rsidRPr="00D37CD5" w:rsidRDefault="002022F4" w:rsidP="00D37CD5">
      <w:pPr>
        <w:tabs>
          <w:tab w:val="left" w:pos="1551"/>
        </w:tabs>
      </w:pPr>
      <w:r w:rsidRPr="002022F4">
        <w:rPr>
          <w:noProof/>
          <w:lang w:eastAsia="en-IN"/>
        </w:rPr>
        <w:pict>
          <v:shape id="_x0000_s1046" type="#_x0000_t202" style="position:absolute;margin-left:-33.75pt;margin-top:8.45pt;width:477.15pt;height:93.1pt;z-index:251674624" fillcolor="#f8f8f8" stroked="f" strokecolor="#4bacc6 [3208]" strokeweight="2.5pt">
            <v:fill r:id="rId3" o:title="Newsprint" rotate="t" type="tile"/>
            <v:shadow color="#868686"/>
            <v:textbox>
              <w:txbxContent>
                <w:p w:rsidR="00F22E77" w:rsidRPr="002B508C" w:rsidRDefault="00F22E77" w:rsidP="002B508C">
                  <w:pPr>
                    <w:spacing w:line="360" w:lineRule="auto"/>
                    <w:jc w:val="both"/>
                    <w:rPr>
                      <w:rFonts w:ascii="Arial" w:hAnsi="Arial" w:cs="Arial"/>
                      <w:b w:val="0"/>
                      <w:sz w:val="21"/>
                      <w:szCs w:val="21"/>
                    </w:rPr>
                  </w:pPr>
                  <w:r w:rsidRPr="002B508C">
                    <w:rPr>
                      <w:rFonts w:ascii="Arial" w:hAnsi="Arial" w:cs="Arial"/>
                      <w:sz w:val="21"/>
                      <w:szCs w:val="21"/>
                    </w:rPr>
                    <w:t>About:</w:t>
                  </w:r>
                  <w:r w:rsidRPr="002B508C">
                    <w:rPr>
                      <w:rFonts w:ascii="Arial" w:hAnsi="Arial" w:cs="Arial"/>
                      <w:b w:val="0"/>
                      <w:sz w:val="21"/>
                      <w:szCs w:val="21"/>
                    </w:rPr>
                    <w:t xml:space="preserve"> To pursue a highly challenging career in the field of Finance, Accounts &amp; Taxation, where I would apply my knowledge, experience and ideas to develop high calibre professional skill and effective management technique by proactive research and development activities to ensure protection of interest of industry and emerge as a good Corporate Professional</w:t>
                  </w:r>
                </w:p>
              </w:txbxContent>
            </v:textbox>
          </v:shape>
        </w:pict>
      </w:r>
      <w:r w:rsidR="00D37CD5">
        <w:tab/>
      </w:r>
    </w:p>
    <w:sectPr w:rsidR="004A6367" w:rsidRPr="00D37CD5" w:rsidSect="00F22E77">
      <w:footerReference w:type="default" r:id="rId8"/>
      <w:pgSz w:w="11906" w:h="16838"/>
      <w:pgMar w:top="1440" w:right="1440" w:bottom="1440" w:left="1440" w:header="708" w:footer="283" w:gutter="0"/>
      <w:cols w:space="708"/>
      <w:docGrid w:linePitch="41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76C" w:rsidRDefault="00FA076C" w:rsidP="00D37CD5">
      <w:pPr>
        <w:spacing w:line="240" w:lineRule="auto"/>
      </w:pPr>
      <w:r>
        <w:separator/>
      </w:r>
    </w:p>
  </w:endnote>
  <w:endnote w:type="continuationSeparator" w:id="1">
    <w:p w:rsidR="00FA076C" w:rsidRDefault="00FA076C" w:rsidP="00D37CD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E77" w:rsidRPr="00F22E77" w:rsidRDefault="00F22E77" w:rsidP="00F22E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76C" w:rsidRDefault="00FA076C" w:rsidP="00D37CD5">
      <w:pPr>
        <w:spacing w:line="240" w:lineRule="auto"/>
      </w:pPr>
      <w:r>
        <w:separator/>
      </w:r>
    </w:p>
  </w:footnote>
  <w:footnote w:type="continuationSeparator" w:id="1">
    <w:p w:rsidR="00FA076C" w:rsidRDefault="00FA076C" w:rsidP="00D37CD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33FF0"/>
    <w:multiLevelType w:val="hybridMultilevel"/>
    <w:tmpl w:val="190C573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4E82EB5"/>
    <w:multiLevelType w:val="hybridMultilevel"/>
    <w:tmpl w:val="00BEC738"/>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F594397"/>
    <w:multiLevelType w:val="hybridMultilevel"/>
    <w:tmpl w:val="3F7A9BB2"/>
    <w:lvl w:ilvl="0" w:tplc="E89E7386">
      <w:start w:val="180"/>
      <w:numFmt w:val="bullet"/>
      <w:lvlText w:val="-"/>
      <w:lvlJc w:val="left"/>
      <w:pPr>
        <w:ind w:left="420" w:hanging="360"/>
      </w:pPr>
      <w:rPr>
        <w:rFonts w:ascii="Times New Roman" w:eastAsiaTheme="minorHAnsi" w:hAnsi="Times New Roman" w:cs="Times New Roman" w:hint="default"/>
      </w:rPr>
    </w:lvl>
    <w:lvl w:ilvl="1" w:tplc="40090003">
      <w:start w:val="1"/>
      <w:numFmt w:val="bullet"/>
      <w:lvlText w:val="o"/>
      <w:lvlJc w:val="left"/>
      <w:pPr>
        <w:ind w:left="1140" w:hanging="360"/>
      </w:pPr>
      <w:rPr>
        <w:rFonts w:ascii="Courier New" w:hAnsi="Courier New" w:cs="Courier New" w:hint="default"/>
      </w:rPr>
    </w:lvl>
    <w:lvl w:ilvl="2" w:tplc="40090005" w:tentative="1">
      <w:start w:val="1"/>
      <w:numFmt w:val="bullet"/>
      <w:lvlText w:val=""/>
      <w:lvlJc w:val="left"/>
      <w:pPr>
        <w:ind w:left="1860" w:hanging="360"/>
      </w:pPr>
      <w:rPr>
        <w:rFonts w:ascii="Wingdings" w:hAnsi="Wingdings" w:hint="default"/>
      </w:rPr>
    </w:lvl>
    <w:lvl w:ilvl="3" w:tplc="40090001" w:tentative="1">
      <w:start w:val="1"/>
      <w:numFmt w:val="bullet"/>
      <w:lvlText w:val=""/>
      <w:lvlJc w:val="left"/>
      <w:pPr>
        <w:ind w:left="2580" w:hanging="360"/>
      </w:pPr>
      <w:rPr>
        <w:rFonts w:ascii="Symbol" w:hAnsi="Symbol" w:hint="default"/>
      </w:rPr>
    </w:lvl>
    <w:lvl w:ilvl="4" w:tplc="40090003" w:tentative="1">
      <w:start w:val="1"/>
      <w:numFmt w:val="bullet"/>
      <w:lvlText w:val="o"/>
      <w:lvlJc w:val="left"/>
      <w:pPr>
        <w:ind w:left="3300" w:hanging="360"/>
      </w:pPr>
      <w:rPr>
        <w:rFonts w:ascii="Courier New" w:hAnsi="Courier New" w:cs="Courier New" w:hint="default"/>
      </w:rPr>
    </w:lvl>
    <w:lvl w:ilvl="5" w:tplc="40090005" w:tentative="1">
      <w:start w:val="1"/>
      <w:numFmt w:val="bullet"/>
      <w:lvlText w:val=""/>
      <w:lvlJc w:val="left"/>
      <w:pPr>
        <w:ind w:left="4020" w:hanging="360"/>
      </w:pPr>
      <w:rPr>
        <w:rFonts w:ascii="Wingdings" w:hAnsi="Wingdings" w:hint="default"/>
      </w:rPr>
    </w:lvl>
    <w:lvl w:ilvl="6" w:tplc="40090001" w:tentative="1">
      <w:start w:val="1"/>
      <w:numFmt w:val="bullet"/>
      <w:lvlText w:val=""/>
      <w:lvlJc w:val="left"/>
      <w:pPr>
        <w:ind w:left="4740" w:hanging="360"/>
      </w:pPr>
      <w:rPr>
        <w:rFonts w:ascii="Symbol" w:hAnsi="Symbol" w:hint="default"/>
      </w:rPr>
    </w:lvl>
    <w:lvl w:ilvl="7" w:tplc="40090003" w:tentative="1">
      <w:start w:val="1"/>
      <w:numFmt w:val="bullet"/>
      <w:lvlText w:val="o"/>
      <w:lvlJc w:val="left"/>
      <w:pPr>
        <w:ind w:left="5460" w:hanging="360"/>
      </w:pPr>
      <w:rPr>
        <w:rFonts w:ascii="Courier New" w:hAnsi="Courier New" w:cs="Courier New" w:hint="default"/>
      </w:rPr>
    </w:lvl>
    <w:lvl w:ilvl="8" w:tplc="40090005" w:tentative="1">
      <w:start w:val="1"/>
      <w:numFmt w:val="bullet"/>
      <w:lvlText w:val=""/>
      <w:lvlJc w:val="left"/>
      <w:pPr>
        <w:ind w:left="6180" w:hanging="360"/>
      </w:pPr>
      <w:rPr>
        <w:rFonts w:ascii="Wingdings" w:hAnsi="Wingdings" w:hint="default"/>
      </w:rPr>
    </w:lvl>
  </w:abstractNum>
  <w:abstractNum w:abstractNumId="3">
    <w:nsid w:val="37D22F52"/>
    <w:multiLevelType w:val="hybridMultilevel"/>
    <w:tmpl w:val="28A6BB6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B711BCB"/>
    <w:multiLevelType w:val="hybridMultilevel"/>
    <w:tmpl w:val="F982935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F5D0933"/>
    <w:multiLevelType w:val="hybridMultilevel"/>
    <w:tmpl w:val="59DEFBD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301"/>
  <w:characterSpacingControl w:val="doNotCompress"/>
  <w:footnotePr>
    <w:footnote w:id="0"/>
    <w:footnote w:id="1"/>
  </w:footnotePr>
  <w:endnotePr>
    <w:endnote w:id="0"/>
    <w:endnote w:id="1"/>
  </w:endnotePr>
  <w:compat/>
  <w:rsids>
    <w:rsidRoot w:val="00BA71C6"/>
    <w:rsid w:val="000122DE"/>
    <w:rsid w:val="00077984"/>
    <w:rsid w:val="000B0CBC"/>
    <w:rsid w:val="0016751D"/>
    <w:rsid w:val="002022F4"/>
    <w:rsid w:val="002B508C"/>
    <w:rsid w:val="004A6367"/>
    <w:rsid w:val="00751D77"/>
    <w:rsid w:val="007A31B7"/>
    <w:rsid w:val="00A13907"/>
    <w:rsid w:val="00BA71C6"/>
    <w:rsid w:val="00CC70D9"/>
    <w:rsid w:val="00D37CD5"/>
    <w:rsid w:val="00E625E2"/>
    <w:rsid w:val="00F22E77"/>
    <w:rsid w:val="00F70395"/>
    <w:rsid w:val="00FA07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fillcolor="none [3208]" strokecolor="none [3041]">
      <v:fill color="none [3208]" color2="none [1608]" angle="-135" focus="100%" type="gradient"/>
      <v:stroke color="none [3041]" weight="1pt"/>
      <v:shadow on="t" type="perspective" color="none [1304]" opacity=".5" origin=",.5" offset="0,0" matrix=",-56756f,,.5"/>
      <o:colormenu v:ext="edit" fillcolor="none [3212]" shadowcolor="none [1944]"/>
    </o:shapedefaults>
    <o:shapelayout v:ext="edit">
      <o:idmap v:ext="edit" data="1"/>
      <o:rules v:ext="edit">
        <o:r id="V:Rule7" type="connector" idref="#_x0000_s1027"/>
        <o:r id="V:Rule8" type="connector" idref="#_x0000_s1028"/>
        <o:r id="V:Rule9" type="connector" idref="#_x0000_s1039"/>
        <o:r id="V:Rule10" type="connector" idref="#_x0000_s1038"/>
        <o:r id="V:Rule11" type="connector" idref="#_x0000_s1026"/>
        <o:r id="V:Rule1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1C6"/>
    <w:pPr>
      <w:spacing w:after="0"/>
    </w:pPr>
    <w:rPr>
      <w:rFonts w:ascii="Times New Roman" w:hAnsi="Times New Roman" w:cs="Times New Roman"/>
      <w:b/>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1C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1C6"/>
    <w:rPr>
      <w:rFonts w:ascii="Tahoma" w:hAnsi="Tahoma" w:cs="Tahoma"/>
      <w:sz w:val="16"/>
      <w:szCs w:val="16"/>
    </w:rPr>
  </w:style>
  <w:style w:type="paragraph" w:styleId="ListParagraph">
    <w:name w:val="List Paragraph"/>
    <w:basedOn w:val="Normal"/>
    <w:uiPriority w:val="34"/>
    <w:qFormat/>
    <w:rsid w:val="004A6367"/>
    <w:pPr>
      <w:ind w:left="720"/>
      <w:contextualSpacing/>
    </w:pPr>
  </w:style>
  <w:style w:type="paragraph" w:styleId="Header">
    <w:name w:val="header"/>
    <w:basedOn w:val="Normal"/>
    <w:link w:val="HeaderChar"/>
    <w:uiPriority w:val="99"/>
    <w:semiHidden/>
    <w:unhideWhenUsed/>
    <w:rsid w:val="00D37CD5"/>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D37CD5"/>
    <w:rPr>
      <w:rFonts w:ascii="Times New Roman" w:hAnsi="Times New Roman" w:cs="Times New Roman"/>
      <w:b/>
      <w:sz w:val="30"/>
      <w:szCs w:val="30"/>
    </w:rPr>
  </w:style>
  <w:style w:type="paragraph" w:styleId="Footer">
    <w:name w:val="footer"/>
    <w:basedOn w:val="Normal"/>
    <w:link w:val="FooterChar"/>
    <w:uiPriority w:val="99"/>
    <w:semiHidden/>
    <w:unhideWhenUsed/>
    <w:rsid w:val="00D37CD5"/>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D37CD5"/>
    <w:rPr>
      <w:rFonts w:ascii="Times New Roman" w:hAnsi="Times New Roman" w:cs="Times New Roman"/>
      <w:b/>
      <w:sz w:val="30"/>
      <w:szCs w:val="30"/>
    </w:rPr>
  </w:style>
  <w:style w:type="character" w:styleId="Hyperlink">
    <w:name w:val="Hyperlink"/>
    <w:basedOn w:val="DefaultParagraphFont"/>
    <w:uiPriority w:val="99"/>
    <w:unhideWhenUsed/>
    <w:rsid w:val="00F22E7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image" Target="media/image1.jpeg"/><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7</Words>
  <Characters>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Template.net</dc:creator>
  <cp:lastModifiedBy>BlueBerry Labs Pvt L</cp:lastModifiedBy>
  <cp:revision>6</cp:revision>
  <dcterms:created xsi:type="dcterms:W3CDTF">2014-01-22T09:53:00Z</dcterms:created>
  <dcterms:modified xsi:type="dcterms:W3CDTF">2015-05-18T15:11:00Z</dcterms:modified>
</cp:coreProperties>
</file>