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90" w:lineRule="auto" w:before="71"/>
        <w:ind w:left="1882" w:right="1743" w:hanging="72"/>
        <w:jc w:val="left"/>
        <w:rPr>
          <w:rFonts w:ascii="Times New Roman"/>
          <w:b/>
          <w:sz w:val="28"/>
        </w:rPr>
      </w:pPr>
      <w:r>
        <w:rPr/>
        <w:pict>
          <v:group style="position:absolute;margin-left:72pt;margin-top:41.120411pt;width:468pt;height:63.5pt;mso-position-horizontal-relative:page;mso-position-vertical-relative:paragraph;z-index:-8896" coordorigin="1440,822" coordsize="9360,1270">
            <v:shape style="position:absolute;left:9158;top:1202;width:1432;height:890" type="#_x0000_t75" stroked="false">
              <v:imagedata r:id="rId6" o:title=""/>
            </v:shape>
            <v:shape style="position:absolute;left:1450;top:832;width:9340;height:1243" type="#_x0000_t202" filled="false" stroked="true" strokeweight="1pt" strokecolor="#231f20">
              <v:textbox inset="0,0,0,0">
                <w:txbxContent>
                  <w:p>
                    <w:pPr>
                      <w:tabs>
                        <w:tab w:pos="7459" w:val="left" w:leader="none"/>
                      </w:tabs>
                      <w:spacing w:line="333" w:lineRule="auto" w:before="98"/>
                      <w:ind w:left="700" w:right="1857" w:firstLine="0"/>
                      <w:jc w:val="both"/>
                      <w:rPr>
                        <w:rFonts w:ascii="Times New Roman"/>
                        <w:sz w:val="22"/>
                      </w:rPr>
                    </w:pPr>
                    <w:r>
                      <w:rPr>
                        <w:rFonts w:ascii="Times New Roman"/>
                        <w:color w:val="231F20"/>
                        <w:spacing w:val="2"/>
                        <w:sz w:val="22"/>
                      </w:rPr>
                      <w:t>for</w:t>
                    </w:r>
                    <w:r>
                      <w:rPr>
                        <w:rFonts w:ascii="Times New Roman"/>
                        <w:color w:val="231F20"/>
                        <w:spacing w:val="2"/>
                        <w:sz w:val="22"/>
                        <w:u w:val="single" w:color="221E1F"/>
                      </w:rPr>
                      <w:tab/>
                    </w:r>
                    <w:r>
                      <w:rPr>
                        <w:rFonts w:ascii="Times New Roman"/>
                        <w:color w:val="231F20"/>
                        <w:sz w:val="22"/>
                      </w:rPr>
                      <w:t> Developed</w:t>
                    </w:r>
                    <w:r>
                      <w:rPr>
                        <w:rFonts w:ascii="Times New Roman"/>
                        <w:color w:val="231F20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color w:val="231F20"/>
                        <w:spacing w:val="-2"/>
                        <w:sz w:val="22"/>
                      </w:rPr>
                      <w:t>by:</w:t>
                    </w:r>
                    <w:r>
                      <w:rPr>
                        <w:rFonts w:ascii="Times New Roman"/>
                        <w:color w:val="231F20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color w:val="231F20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color w:val="231F20"/>
                        <w:sz w:val="22"/>
                        <w:u w:val="single" w:color="221E1F"/>
                      </w:rPr>
                      <w:t> </w:t>
                      <w:tab/>
                    </w:r>
                    <w:r>
                      <w:rPr>
                        <w:rFonts w:ascii="Times New Roman"/>
                        <w:color w:val="231F20"/>
                        <w:sz w:val="22"/>
                      </w:rPr>
                      <w:t>                                                                                             Date:</w:t>
                    </w:r>
                    <w:r>
                      <w:rPr>
                        <w:rFonts w:ascii="Times New Roman"/>
                        <w:color w:val="231F20"/>
                        <w:sz w:val="22"/>
                        <w:u w:val="single" w:color="221E1F"/>
                      </w:rPr>
                      <w:t> </w:t>
                      <w:tab/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>
          <w:rFonts w:ascii="Times New Roman"/>
          <w:b/>
          <w:color w:val="231F20"/>
          <w:sz w:val="28"/>
        </w:rPr>
        <w:t>Sample Behavior Intervention Plan for Child With Attention Deficit Disorder and Conduct Problems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before="8"/>
        <w:rPr>
          <w:rFonts w:ascii="Times New Roman"/>
          <w:b/>
          <w:sz w:val="18"/>
        </w:rPr>
      </w:pPr>
    </w:p>
    <w:p>
      <w:pPr>
        <w:spacing w:before="98"/>
        <w:ind w:left="140" w:right="0" w:firstLine="0"/>
        <w:jc w:val="left"/>
        <w:rPr>
          <w:rFonts w:ascii="Calibri"/>
          <w:sz w:val="20"/>
        </w:rPr>
      </w:pPr>
      <w:r>
        <w:rPr>
          <w:rFonts w:ascii="Calibri"/>
          <w:color w:val="231F20"/>
          <w:w w:val="105"/>
          <w:sz w:val="20"/>
        </w:rPr>
        <w:t>This  behavior  intervention  plan  has  been  created  to  support  the  goals  and  objectives  in  the  IEP dated</w:t>
      </w:r>
    </w:p>
    <w:p>
      <w:pPr>
        <w:tabs>
          <w:tab w:pos="2139" w:val="left" w:leader="none"/>
        </w:tabs>
        <w:spacing w:before="35"/>
        <w:ind w:left="140" w:right="0" w:firstLine="0"/>
        <w:jc w:val="left"/>
        <w:rPr>
          <w:rFonts w:ascii="Calibri"/>
          <w:sz w:val="20"/>
        </w:rPr>
      </w:pPr>
      <w:r>
        <w:rPr>
          <w:rFonts w:ascii="Calibri"/>
          <w:color w:val="231F20"/>
          <w:w w:val="126"/>
          <w:sz w:val="20"/>
          <w:u w:val="single" w:color="221E1F"/>
        </w:rPr>
        <w:t> </w:t>
      </w:r>
      <w:r>
        <w:rPr>
          <w:rFonts w:ascii="Calibri"/>
          <w:color w:val="231F20"/>
          <w:sz w:val="20"/>
          <w:u w:val="single" w:color="221E1F"/>
        </w:rPr>
        <w:tab/>
      </w:r>
      <w:r>
        <w:rPr>
          <w:rFonts w:ascii="Calibri"/>
          <w:color w:val="231F20"/>
          <w:w w:val="110"/>
          <w:sz w:val="20"/>
        </w:rPr>
        <w:t>, and should be considered an addendum to the</w:t>
      </w:r>
      <w:r>
        <w:rPr>
          <w:rFonts w:ascii="Calibri"/>
          <w:color w:val="231F20"/>
          <w:spacing w:val="-4"/>
          <w:w w:val="110"/>
          <w:sz w:val="20"/>
        </w:rPr>
        <w:t> </w:t>
      </w:r>
      <w:r>
        <w:rPr>
          <w:rFonts w:ascii="Calibri"/>
          <w:color w:val="231F20"/>
          <w:spacing w:val="-7"/>
          <w:w w:val="110"/>
          <w:sz w:val="20"/>
        </w:rPr>
        <w:t>IEP.</w:t>
      </w:r>
    </w:p>
    <w:p>
      <w:pPr>
        <w:pStyle w:val="ListParagraph"/>
        <w:numPr>
          <w:ilvl w:val="0"/>
          <w:numId w:val="1"/>
        </w:numPr>
        <w:tabs>
          <w:tab w:pos="425" w:val="left" w:leader="none"/>
        </w:tabs>
        <w:spacing w:line="240" w:lineRule="auto" w:before="156" w:after="0"/>
        <w:ind w:left="424" w:right="0" w:hanging="284"/>
        <w:jc w:val="left"/>
        <w:rPr>
          <w:b/>
          <w:sz w:val="22"/>
        </w:rPr>
      </w:pPr>
      <w:r>
        <w:rPr>
          <w:b/>
          <w:color w:val="231F20"/>
          <w:sz w:val="22"/>
        </w:rPr>
        <w:t>Preventative</w:t>
      </w:r>
      <w:r>
        <w:rPr>
          <w:b/>
          <w:color w:val="231F20"/>
          <w:spacing w:val="-21"/>
          <w:sz w:val="22"/>
        </w:rPr>
        <w:t> </w:t>
      </w:r>
      <w:r>
        <w:rPr>
          <w:b/>
          <w:color w:val="231F20"/>
          <w:sz w:val="22"/>
        </w:rPr>
        <w:t>Strategies/Modifications</w:t>
      </w:r>
    </w:p>
    <w:p>
      <w:pPr>
        <w:spacing w:line="276" w:lineRule="auto" w:before="116"/>
        <w:ind w:left="140" w:right="134" w:firstLine="0"/>
        <w:jc w:val="left"/>
        <w:rPr>
          <w:rFonts w:ascii="Calibri"/>
          <w:sz w:val="20"/>
        </w:rPr>
      </w:pPr>
      <w:r>
        <w:rPr/>
        <w:pict>
          <v:shape style="position:absolute;margin-left:72pt;margin-top:36.771412pt;width:469.15pt;height:203.65pt;mso-position-horizontal-relative:page;mso-position-vertical-relative:paragraph;z-index:0;mso-wrap-distance-left:0;mso-wrap-distance-right:0" type="#_x0000_t202" filled="true" fillcolor="#dcddde" stroked="false">
            <v:textbox inset="0,0,0,0">
              <w:txbxContent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359" w:val="left" w:leader="none"/>
                      <w:tab w:pos="360" w:val="left" w:leader="none"/>
                    </w:tabs>
                    <w:spacing w:line="288" w:lineRule="auto" w:before="81" w:after="0"/>
                    <w:ind w:left="360" w:right="20" w:hanging="360"/>
                    <w:jc w:val="left"/>
                    <w:rPr>
                      <w:rFonts w:ascii="Calibri"/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Arrange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for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someone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meet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him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at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the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bus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escort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him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through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the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building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his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classroom,</w:t>
                  </w:r>
                  <w:r>
                    <w:rPr>
                      <w:color w:val="231F20"/>
                      <w:spacing w:val="-2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so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that  he  can  enter  the  classroom  more</w:t>
                  </w:r>
                  <w:r>
                    <w:rPr>
                      <w:rFonts w:ascii="Calibri"/>
                      <w:color w:val="231F20"/>
                      <w:spacing w:val="37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calmly.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359" w:val="left" w:leader="none"/>
                      <w:tab w:pos="360" w:val="left" w:leader="none"/>
                    </w:tabs>
                    <w:spacing w:line="231" w:lineRule="exact" w:before="0" w:after="0"/>
                    <w:ind w:left="360" w:right="0" w:hanging="360"/>
                    <w:jc w:val="left"/>
                    <w:rPr>
                      <w:rFonts w:ascii="Calibri" w:hAnsi="Calibri"/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Create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consistently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use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“Quiet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Working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Place”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for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Timmy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use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when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he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is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overstimulated,</w:t>
                  </w:r>
                  <w:r>
                    <w:rPr>
                      <w:color w:val="231F20"/>
                      <w:spacing w:val="-23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dis</w:t>
                  </w:r>
                  <w:r>
                    <w:rPr>
                      <w:rFonts w:ascii="Calibri" w:hAnsi="Calibri"/>
                      <w:color w:val="231F20"/>
                      <w:w w:val="95"/>
                      <w:sz w:val="20"/>
                    </w:rPr>
                    <w:t>-</w:t>
                  </w:r>
                </w:p>
                <w:p>
                  <w:pPr>
                    <w:spacing w:before="33"/>
                    <w:ind w:left="360" w:right="0" w:firstLine="0"/>
                    <w:jc w:val="left"/>
                    <w:rPr>
                      <w:sz w:val="20"/>
                    </w:rPr>
                  </w:pPr>
                  <w:r>
                    <w:rPr>
                      <w:color w:val="231F20"/>
                      <w:sz w:val="20"/>
                    </w:rPr>
                    <w:t>tracted, or needs time “alone,” or when he has a task he needs to focus carefully upon.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359" w:val="left" w:leader="none"/>
                      <w:tab w:pos="360" w:val="left" w:leader="none"/>
                    </w:tabs>
                    <w:spacing w:line="288" w:lineRule="auto" w:before="44" w:after="0"/>
                    <w:ind w:left="360" w:right="21" w:hanging="360"/>
                    <w:jc w:val="left"/>
                    <w:rPr>
                      <w:rFonts w:ascii="Calibri"/>
                      <w:sz w:val="20"/>
                    </w:rPr>
                  </w:pPr>
                  <w:r>
                    <w:rPr>
                      <w:color w:val="231F20"/>
                      <w:sz w:val="20"/>
                    </w:rPr>
                    <w:t>Planned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seating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with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back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to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most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of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the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activity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in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the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room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when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doing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seat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work.</w:t>
                  </w:r>
                  <w:r>
                    <w:rPr>
                      <w:color w:val="231F20"/>
                      <w:spacing w:val="5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Seating</w:t>
                  </w:r>
                  <w:r>
                    <w:rPr>
                      <w:color w:val="231F20"/>
                      <w:spacing w:val="-2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near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adult  at  circle</w:t>
                  </w:r>
                  <w:r>
                    <w:rPr>
                      <w:rFonts w:ascii="Calibri"/>
                      <w:color w:val="231F20"/>
                      <w:spacing w:val="38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time.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359" w:val="left" w:leader="none"/>
                      <w:tab w:pos="360" w:val="left" w:leader="none"/>
                    </w:tabs>
                    <w:spacing w:line="220" w:lineRule="exact" w:before="0" w:after="0"/>
                    <w:ind w:left="360" w:right="0" w:hanging="360"/>
                    <w:jc w:val="left"/>
                    <w:rPr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Modify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activities/expectations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spacing w:val="-2"/>
                      <w:w w:val="95"/>
                      <w:sz w:val="20"/>
                    </w:rPr>
                    <w:t>(e.g.,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time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on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task,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#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of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activities,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criteria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for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completion,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etc.)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reflect</w:t>
                  </w:r>
                </w:p>
                <w:p>
                  <w:pPr>
                    <w:spacing w:line="285" w:lineRule="auto" w:before="44"/>
                    <w:ind w:left="360" w:right="0" w:firstLine="0"/>
                    <w:jc w:val="left"/>
                    <w:rPr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his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needs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capabilities,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providing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for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success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challenge.</w:t>
                  </w:r>
                  <w:r>
                    <w:rPr>
                      <w:color w:val="231F20"/>
                      <w:spacing w:val="-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spacing w:val="-4"/>
                      <w:w w:val="95"/>
                      <w:sz w:val="20"/>
                    </w:rPr>
                    <w:t>Team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spacing w:val="-3"/>
                      <w:w w:val="95"/>
                      <w:sz w:val="20"/>
                    </w:rPr>
                    <w:t>(OT/PT,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Resource,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Parents,</w:t>
                  </w:r>
                  <w:r>
                    <w:rPr>
                      <w:color w:val="231F20"/>
                      <w:spacing w:val="-3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etc.) input</w:t>
                  </w:r>
                  <w:r>
                    <w:rPr>
                      <w:color w:val="231F20"/>
                      <w:spacing w:val="-3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regarding</w:t>
                  </w:r>
                  <w:r>
                    <w:rPr>
                      <w:color w:val="231F20"/>
                      <w:spacing w:val="-3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these</w:t>
                  </w:r>
                  <w:r>
                    <w:rPr>
                      <w:color w:val="231F20"/>
                      <w:spacing w:val="-3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expectations</w:t>
                  </w:r>
                  <w:r>
                    <w:rPr>
                      <w:color w:val="231F20"/>
                      <w:spacing w:val="-3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is</w:t>
                  </w:r>
                  <w:r>
                    <w:rPr>
                      <w:color w:val="231F20"/>
                      <w:spacing w:val="-3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recommended.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360" w:val="left" w:leader="none"/>
                    </w:tabs>
                    <w:spacing w:line="285" w:lineRule="auto" w:before="1" w:after="0"/>
                    <w:ind w:left="360" w:right="20" w:hanging="360"/>
                    <w:jc w:val="both"/>
                    <w:rPr>
                      <w:rFonts w:ascii="Calibri"/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Use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picture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sequence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card/chart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(large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for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class,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small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for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himself)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that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outlines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his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daily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schedule,</w:t>
                  </w:r>
                  <w:r>
                    <w:rPr>
                      <w:color w:val="231F20"/>
                      <w:spacing w:val="-35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 help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him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anticipate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large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transitions.</w:t>
                  </w:r>
                  <w:r>
                    <w:rPr>
                      <w:color w:val="231F20"/>
                      <w:spacing w:val="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Announcing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upcoming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transitions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counting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down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22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them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is  also</w:t>
                  </w:r>
                  <w:r>
                    <w:rPr>
                      <w:rFonts w:ascii="Calibri"/>
                      <w:color w:val="231F20"/>
                      <w:spacing w:val="38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helpful.</w:t>
                  </w:r>
                </w:p>
                <w:p>
                  <w:pPr>
                    <w:pStyle w:val="ListParagraph"/>
                    <w:numPr>
                      <w:ilvl w:val="0"/>
                      <w:numId w:val="2"/>
                    </w:numPr>
                    <w:tabs>
                      <w:tab w:pos="359" w:val="left" w:leader="none"/>
                      <w:tab w:pos="360" w:val="left" w:leader="none"/>
                    </w:tabs>
                    <w:spacing w:line="222" w:lineRule="exact" w:before="0" w:after="0"/>
                    <w:ind w:left="360" w:right="0" w:hanging="360"/>
                    <w:jc w:val="left"/>
                    <w:rPr>
                      <w:sz w:val="20"/>
                    </w:rPr>
                  </w:pPr>
                  <w:r>
                    <w:rPr>
                      <w:color w:val="231F20"/>
                      <w:sz w:val="20"/>
                    </w:rPr>
                    <w:t>In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lines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give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him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task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or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job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(carry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something,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pacing w:val="-4"/>
                      <w:sz w:val="20"/>
                    </w:rPr>
                    <w:t>“give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yourself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hug”),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as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well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as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place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him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in</w:t>
                  </w:r>
                  <w:r>
                    <w:rPr>
                      <w:color w:val="231F20"/>
                      <w:spacing w:val="-33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close</w:t>
                  </w:r>
                </w:p>
                <w:p>
                  <w:pPr>
                    <w:spacing w:before="44"/>
                    <w:ind w:left="360" w:right="0" w:firstLine="0"/>
                    <w:jc w:val="left"/>
                    <w:rPr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proximity to the escorting adult.</w:t>
                  </w:r>
                </w:p>
              </w:txbxContent>
            </v:textbox>
            <v:fill type="solid"/>
            <w10:wrap type="topAndBottom"/>
          </v:shape>
        </w:pict>
      </w:r>
      <w:r>
        <w:rPr>
          <w:rFonts w:ascii="Calibri"/>
          <w:color w:val="231F20"/>
          <w:w w:val="110"/>
          <w:sz w:val="20"/>
        </w:rPr>
        <w:t>In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order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to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provide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a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program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most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conducive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to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success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for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spacing w:val="-4"/>
          <w:w w:val="110"/>
          <w:sz w:val="20"/>
        </w:rPr>
        <w:t>Timmy,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the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following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strategies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and</w:t>
      </w:r>
      <w:r>
        <w:rPr>
          <w:rFonts w:ascii="Calibri"/>
          <w:color w:val="231F20"/>
          <w:spacing w:val="-10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modifica- tions</w:t>
      </w:r>
      <w:r>
        <w:rPr>
          <w:rFonts w:ascii="Calibri"/>
          <w:color w:val="231F20"/>
          <w:spacing w:val="-9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are</w:t>
      </w:r>
      <w:r>
        <w:rPr>
          <w:rFonts w:ascii="Calibri"/>
          <w:color w:val="231F20"/>
          <w:spacing w:val="-9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recommended</w:t>
      </w:r>
      <w:r>
        <w:rPr>
          <w:rFonts w:ascii="Calibri"/>
          <w:color w:val="231F20"/>
          <w:spacing w:val="-9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for</w:t>
      </w:r>
      <w:r>
        <w:rPr>
          <w:rFonts w:ascii="Calibri"/>
          <w:color w:val="231F20"/>
          <w:spacing w:val="-9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his</w:t>
      </w:r>
      <w:r>
        <w:rPr>
          <w:rFonts w:ascii="Calibri"/>
          <w:color w:val="231F20"/>
          <w:spacing w:val="-9"/>
          <w:w w:val="110"/>
          <w:sz w:val="20"/>
        </w:rPr>
        <w:t> </w:t>
      </w:r>
      <w:r>
        <w:rPr>
          <w:rFonts w:ascii="Calibri"/>
          <w:color w:val="231F20"/>
          <w:w w:val="110"/>
          <w:sz w:val="20"/>
        </w:rPr>
        <w:t>program:</w:t>
      </w:r>
    </w:p>
    <w:p>
      <w:pPr>
        <w:pStyle w:val="ListParagraph"/>
        <w:numPr>
          <w:ilvl w:val="0"/>
          <w:numId w:val="1"/>
        </w:numPr>
        <w:tabs>
          <w:tab w:pos="502" w:val="left" w:leader="none"/>
        </w:tabs>
        <w:spacing w:line="240" w:lineRule="auto" w:before="109" w:after="0"/>
        <w:ind w:left="501" w:right="0" w:hanging="361"/>
        <w:jc w:val="left"/>
        <w:rPr>
          <w:b/>
          <w:sz w:val="22"/>
        </w:rPr>
      </w:pPr>
      <w:r>
        <w:rPr>
          <w:b/>
          <w:color w:val="231F20"/>
          <w:sz w:val="22"/>
        </w:rPr>
        <w:t>Encouragement of Appropriate Behaviors (level</w:t>
      </w:r>
      <w:r>
        <w:rPr>
          <w:b/>
          <w:color w:val="231F20"/>
          <w:spacing w:val="5"/>
          <w:sz w:val="22"/>
        </w:rPr>
        <w:t> </w:t>
      </w:r>
      <w:r>
        <w:rPr>
          <w:b/>
          <w:color w:val="231F20"/>
          <w:spacing w:val="-3"/>
          <w:sz w:val="22"/>
        </w:rPr>
        <w:t>1)</w:t>
      </w:r>
    </w:p>
    <w:p>
      <w:pPr>
        <w:spacing w:line="276" w:lineRule="auto" w:before="116"/>
        <w:ind w:left="140" w:right="134" w:firstLine="0"/>
        <w:jc w:val="left"/>
        <w:rPr>
          <w:rFonts w:ascii="Calibri"/>
          <w:sz w:val="20"/>
        </w:rPr>
      </w:pPr>
      <w:r>
        <w:rPr/>
        <w:pict>
          <v:group style="position:absolute;margin-left:70.849998pt;margin-top:35.871498pt;width:469.15pt;height:191.9pt;mso-position-horizontal-relative:page;mso-position-vertical-relative:paragraph;z-index:1240;mso-wrap-distance-left:0;mso-wrap-distance-right:0" coordorigin="1417,717" coordsize="9383,3838">
            <v:rect style="position:absolute;left:1417;top:717;width:9383;height:3838" filled="true" fillcolor="#dcddde" stroked="false">
              <v:fill type="solid"/>
            </v:rect>
            <v:shape style="position:absolute;left:1440;top:821;width:5451;height:239" type="#_x0000_t202" filled="false" stroked="false">
              <v:textbox inset="0,0,0,0">
                <w:txbxContent>
                  <w:p>
                    <w:pPr>
                      <w:tabs>
                        <w:tab w:pos="4679" w:val="left" w:leader="none"/>
                      </w:tabs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  <w:u w:val="single" w:color="231F20"/>
                      </w:rPr>
                      <w:t>Intervention</w:t>
                      <w:tab/>
                    </w:r>
                    <w:r>
                      <w:rPr>
                        <w:color w:val="231F20"/>
                        <w:w w:val="90"/>
                        <w:sz w:val="20"/>
                        <w:u w:val="single" w:color="231F20"/>
                      </w:rPr>
                      <w:t>Example</w:t>
                    </w:r>
                  </w:p>
                </w:txbxContent>
              </v:textbox>
              <w10:wrap type="none"/>
            </v:shape>
            <v:shape style="position:absolute;left:1440;top:1245;width:3823;height:519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1. Frequent</w:t>
                    </w:r>
                    <w:r>
                      <w:rPr>
                        <w:color w:val="231F20"/>
                        <w:spacing w:val="-4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verbal</w:t>
                    </w:r>
                    <w:r>
                      <w:rPr>
                        <w:color w:val="231F20"/>
                        <w:spacing w:val="-4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cueing</w:t>
                    </w:r>
                    <w:r>
                      <w:rPr>
                        <w:color w:val="231F20"/>
                        <w:spacing w:val="-4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4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help</w:t>
                    </w:r>
                    <w:r>
                      <w:rPr>
                        <w:color w:val="231F20"/>
                        <w:spacing w:val="-4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student</w:t>
                    </w:r>
                  </w:p>
                  <w:p>
                    <w:pPr>
                      <w:spacing w:before="44"/>
                      <w:ind w:left="36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0"/>
                        <w:sz w:val="20"/>
                      </w:rPr>
                      <w:t>understand positive expectations</w:t>
                    </w:r>
                  </w:p>
                </w:txbxContent>
              </v:textbox>
              <w10:wrap type="none"/>
            </v:shape>
            <v:shape style="position:absolute;left:6120;top:1245;width:3426;height:519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“I</w:t>
                    </w:r>
                    <w:r>
                      <w:rPr>
                        <w:color w:val="231F20"/>
                        <w:spacing w:val="-30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play</w:t>
                    </w:r>
                    <w:r>
                      <w:rPr>
                        <w:color w:val="231F20"/>
                        <w:spacing w:val="-30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with</w:t>
                    </w:r>
                    <w:r>
                      <w:rPr>
                        <w:color w:val="231F20"/>
                        <w:spacing w:val="-30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kids</w:t>
                    </w:r>
                    <w:r>
                      <w:rPr>
                        <w:color w:val="231F20"/>
                        <w:spacing w:val="-30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who</w:t>
                    </w:r>
                    <w:r>
                      <w:rPr>
                        <w:color w:val="231F20"/>
                        <w:spacing w:val="-30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share.”</w:t>
                    </w:r>
                    <w:r>
                      <w:rPr>
                        <w:color w:val="231F20"/>
                        <w:spacing w:val="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“I</w:t>
                    </w:r>
                    <w:r>
                      <w:rPr>
                        <w:color w:val="231F20"/>
                        <w:spacing w:val="-30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spend</w:t>
                    </w:r>
                  </w:p>
                  <w:p>
                    <w:pPr>
                      <w:spacing w:before="4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time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with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students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who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are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working.”</w:t>
                    </w:r>
                  </w:p>
                </w:txbxContent>
              </v:textbox>
              <w10:wrap type="none"/>
            </v:shape>
            <v:shape style="position:absolute;left:1440;top:2021;width:193;height:239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2.</w:t>
                    </w:r>
                  </w:p>
                </w:txbxContent>
              </v:textbox>
              <w10:wrap type="none"/>
            </v:shape>
            <v:shape style="position:absolute;left:1800;top:2021;width:3873;height:2343" type="#_x0000_t202" filled="false" stroked="false">
              <v:textbox inset="0,0,0,0">
                <w:txbxContent>
                  <w:p>
                    <w:pPr>
                      <w:spacing w:line="283" w:lineRule="auto" w:before="0"/>
                      <w:ind w:left="0" w:right="3" w:firstLine="0"/>
                      <w:jc w:val="left"/>
                      <w:rPr>
                        <w:rFonts w:ascii="Calibri"/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Give ample preparation for upcoming </w:t>
                    </w:r>
                    <w:r>
                      <w:rPr>
                        <w:rFonts w:ascii="Calibri"/>
                        <w:color w:val="231F20"/>
                        <w:sz w:val="20"/>
                      </w:rPr>
                      <w:t>transitions and any changes  in  plans  or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routine.</w:t>
                    </w:r>
                    <w:r>
                      <w:rPr>
                        <w:color w:val="231F20"/>
                        <w:spacing w:val="2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Timmy</w:t>
                    </w:r>
                    <w:r>
                      <w:rPr>
                        <w:color w:val="231F20"/>
                        <w:spacing w:val="-2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needs</w:t>
                    </w:r>
                    <w:r>
                      <w:rPr>
                        <w:color w:val="231F20"/>
                        <w:spacing w:val="-2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2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know</w:t>
                    </w:r>
                    <w:r>
                      <w:rPr>
                        <w:color w:val="231F20"/>
                        <w:spacing w:val="-2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the</w:t>
                    </w:r>
                    <w:r>
                      <w:rPr>
                        <w:color w:val="231F20"/>
                        <w:spacing w:val="-2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routine </w:t>
                    </w:r>
                    <w:r>
                      <w:rPr>
                        <w:color w:val="231F20"/>
                        <w:sz w:val="20"/>
                      </w:rPr>
                      <w:t>each</w:t>
                    </w:r>
                    <w:r>
                      <w:rPr>
                        <w:color w:val="231F20"/>
                        <w:spacing w:val="-31"/>
                        <w:sz w:val="20"/>
                      </w:rPr>
                      <w:t> </w:t>
                    </w:r>
                    <w:r>
                      <w:rPr>
                        <w:color w:val="231F20"/>
                        <w:spacing w:val="-4"/>
                        <w:sz w:val="20"/>
                      </w:rPr>
                      <w:t>day.</w:t>
                    </w:r>
                    <w:r>
                      <w:rPr>
                        <w:color w:val="231F20"/>
                        <w:spacing w:val="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He</w:t>
                    </w:r>
                    <w:r>
                      <w:rPr>
                        <w:color w:val="231F20"/>
                        <w:spacing w:val="-3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likes</w:t>
                    </w:r>
                    <w:r>
                      <w:rPr>
                        <w:color w:val="231F20"/>
                        <w:spacing w:val="-3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3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be</w:t>
                    </w:r>
                    <w:r>
                      <w:rPr>
                        <w:color w:val="231F20"/>
                        <w:spacing w:val="-3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reminded</w:t>
                    </w:r>
                    <w:r>
                      <w:rPr>
                        <w:color w:val="231F20"/>
                        <w:spacing w:val="-3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about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what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is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happening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next.</w:t>
                    </w:r>
                    <w:r>
                      <w:rPr>
                        <w:color w:val="231F20"/>
                        <w:spacing w:val="2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Giving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him</w:t>
                    </w:r>
                    <w:r>
                      <w:rPr>
                        <w:color w:val="231F20"/>
                        <w:spacing w:val="-18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helper </w:t>
                    </w:r>
                    <w:r>
                      <w:rPr>
                        <w:rFonts w:ascii="Calibri"/>
                        <w:color w:val="231F20"/>
                        <w:sz w:val="20"/>
                      </w:rPr>
                      <w:t>roles  assists  in</w:t>
                    </w:r>
                    <w:r>
                      <w:rPr>
                        <w:rFonts w:ascii="Calibri"/>
                        <w:color w:val="231F20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Calibri"/>
                        <w:color w:val="231F20"/>
                        <w:sz w:val="20"/>
                      </w:rPr>
                      <w:t>transitions.</w:t>
                    </w:r>
                  </w:p>
                  <w:p>
                    <w:pPr>
                      <w:spacing w:line="280" w:lineRule="atLeast" w:before="93"/>
                      <w:ind w:left="0" w:right="611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Praise</w:t>
                    </w:r>
                    <w:r>
                      <w:rPr>
                        <w:color w:val="231F20"/>
                        <w:spacing w:val="-27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other</w:t>
                    </w:r>
                    <w:r>
                      <w:rPr>
                        <w:color w:val="231F20"/>
                        <w:spacing w:val="-27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nearby</w:t>
                    </w:r>
                    <w:r>
                      <w:rPr>
                        <w:color w:val="231F20"/>
                        <w:spacing w:val="-27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children</w:t>
                    </w:r>
                    <w:r>
                      <w:rPr>
                        <w:color w:val="231F20"/>
                        <w:spacing w:val="-27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who</w:t>
                    </w:r>
                    <w:r>
                      <w:rPr>
                        <w:color w:val="231F20"/>
                        <w:spacing w:val="-27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are</w:t>
                    </w:r>
                    <w:r>
                      <w:rPr>
                        <w:color w:val="231F20"/>
                        <w:w w:val="89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20"/>
                      </w:rPr>
                      <w:t>displaying appropriate</w:t>
                    </w:r>
                    <w:r>
                      <w:rPr>
                        <w:color w:val="231F20"/>
                        <w:spacing w:val="15"/>
                        <w:w w:val="90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20"/>
                      </w:rPr>
                      <w:t>behavior.</w:t>
                    </w:r>
                  </w:p>
                </w:txbxContent>
              </v:textbox>
              <w10:wrap type="none"/>
            </v:shape>
            <v:shape style="position:absolute;left:6120;top:2021;width:3688;height:239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“Time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clean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up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in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5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mins…,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2</w:t>
                    </w:r>
                    <w:r>
                      <w:rPr>
                        <w:color w:val="231F20"/>
                        <w:spacing w:val="-3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mins…”</w:t>
                    </w:r>
                  </w:p>
                </w:txbxContent>
              </v:textbox>
              <w10:wrap type="none"/>
            </v:shape>
            <v:shape style="position:absolute;left:1440;top:3845;width:193;height:239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3.</w:t>
                    </w:r>
                  </w:p>
                </w:txbxContent>
              </v:textbox>
              <w10:wrap type="none"/>
            </v:shape>
            <v:shape style="position:absolute;left:6120;top:3845;width:4314;height:519" type="#_x0000_t202" filled="false" stroked="false">
              <v:textbox inset="0,0,0,0">
                <w:txbxContent>
                  <w:p>
                    <w:pPr>
                      <w:tabs>
                        <w:tab w:pos="899" w:val="left" w:leader="none"/>
                        <w:tab w:pos="2150" w:val="left" w:leader="none"/>
                      </w:tabs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105"/>
                        <w:sz w:val="20"/>
                      </w:rPr>
                      <w:t>“</w:t>
                    </w:r>
                    <w:r>
                      <w:rPr>
                        <w:color w:val="231F20"/>
                        <w:w w:val="105"/>
                        <w:sz w:val="20"/>
                        <w:u w:val="single" w:color="221E1F"/>
                      </w:rPr>
                      <w:tab/>
                    </w:r>
                    <w:r>
                      <w:rPr>
                        <w:color w:val="231F20"/>
                        <w:w w:val="105"/>
                        <w:sz w:val="20"/>
                      </w:rPr>
                      <w:t>and</w:t>
                    </w:r>
                    <w:r>
                      <w:rPr>
                        <w:color w:val="231F20"/>
                        <w:w w:val="105"/>
                        <w:sz w:val="20"/>
                        <w:u w:val="single" w:color="221E1F"/>
                      </w:rPr>
                      <w:tab/>
                    </w:r>
                    <w:r>
                      <w:rPr>
                        <w:color w:val="231F20"/>
                        <w:w w:val="105"/>
                        <w:sz w:val="20"/>
                      </w:rPr>
                      <w:t>are</w:t>
                    </w:r>
                    <w:r>
                      <w:rPr>
                        <w:color w:val="231F20"/>
                        <w:spacing w:val="-15"/>
                        <w:w w:val="10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105"/>
                        <w:sz w:val="20"/>
                      </w:rPr>
                      <w:t>cleaning</w:t>
                    </w:r>
                  </w:p>
                  <w:p>
                    <w:pPr>
                      <w:spacing w:before="4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quickly.</w:t>
                    </w:r>
                    <w:r>
                      <w:rPr>
                        <w:color w:val="231F20"/>
                        <w:spacing w:val="-18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Good</w:t>
                    </w:r>
                    <w:r>
                      <w:rPr>
                        <w:color w:val="231F20"/>
                        <w:spacing w:val="-4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job,</w:t>
                    </w:r>
                    <w:r>
                      <w:rPr>
                        <w:color w:val="231F20"/>
                        <w:spacing w:val="-4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you</w:t>
                    </w:r>
                    <w:r>
                      <w:rPr>
                        <w:color w:val="231F20"/>
                        <w:spacing w:val="-4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will</w:t>
                    </w:r>
                    <w:r>
                      <w:rPr>
                        <w:color w:val="231F20"/>
                        <w:spacing w:val="-4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be</w:t>
                    </w:r>
                    <w:r>
                      <w:rPr>
                        <w:color w:val="231F20"/>
                        <w:spacing w:val="-4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ready</w:t>
                    </w:r>
                    <w:r>
                      <w:rPr>
                        <w:color w:val="231F20"/>
                        <w:spacing w:val="-4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for</w:t>
                    </w:r>
                    <w:r>
                      <w:rPr>
                        <w:color w:val="231F20"/>
                        <w:spacing w:val="-18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snack.”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rFonts w:ascii="Calibri"/>
          <w:color w:val="231F20"/>
          <w:w w:val="105"/>
          <w:sz w:val="20"/>
        </w:rPr>
        <w:t>Level 1 Interventions are most effective when child is fairly calm and still responsive to verbal redirection. These interventions often serve to prevent further escalation.</w:t>
      </w:r>
    </w:p>
    <w:p>
      <w:pPr>
        <w:spacing w:after="0" w:line="276" w:lineRule="auto"/>
        <w:jc w:val="left"/>
        <w:rPr>
          <w:rFonts w:ascii="Calibri"/>
          <w:sz w:val="20"/>
        </w:rPr>
        <w:sectPr>
          <w:footerReference w:type="default" r:id="rId5"/>
          <w:type w:val="continuous"/>
          <w:pgSz w:w="12240" w:h="15840"/>
          <w:pgMar w:footer="685" w:top="1000" w:bottom="880" w:left="1300" w:right="1300"/>
        </w:sectPr>
      </w:pPr>
    </w:p>
    <w:p>
      <w:pPr>
        <w:pStyle w:val="BodyText"/>
        <w:ind w:left="117"/>
        <w:rPr>
          <w:rFonts w:ascii="Calibri"/>
          <w:sz w:val="20"/>
        </w:rPr>
      </w:pPr>
      <w:r>
        <w:rPr>
          <w:rFonts w:ascii="Calibri"/>
          <w:sz w:val="20"/>
        </w:rPr>
        <w:pict>
          <v:group style="width:469.15pt;height:150.75pt;mso-position-horizontal-relative:char;mso-position-vertical-relative:line" coordorigin="0,0" coordsize="9383,3015">
            <v:rect style="position:absolute;left:0;top:0;width:9383;height:3015" filled="true" fillcolor="#dcddde" stroked="false">
              <v:fill type="solid"/>
            </v:rect>
            <v:shape style="position:absolute;left:23;top:62;width:210;height:2492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4.</w:t>
                    </w: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0"/>
                      <w:rPr>
                        <w:rFonts w:ascii="Calibri"/>
                        <w:sz w:val="24"/>
                      </w:rPr>
                    </w:pPr>
                  </w:p>
                  <w:p>
                    <w:pPr>
                      <w:spacing w:line="240" w:lineRule="auto" w:before="3"/>
                      <w:rPr>
                        <w:rFonts w:ascii="Calibri"/>
                        <w:sz w:val="19"/>
                      </w:rPr>
                    </w:pPr>
                  </w:p>
                  <w:p>
                    <w:pPr>
                      <w:spacing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31F20"/>
                        <w:w w:val="95"/>
                        <w:sz w:val="22"/>
                      </w:rPr>
                      <w:t>6.</w:t>
                    </w:r>
                  </w:p>
                </w:txbxContent>
              </v:textbox>
              <w10:wrap type="none"/>
            </v:shape>
            <v:shape style="position:absolute;left:382;top:62;width:4013;height:2772" type="#_x0000_t202" filled="false" stroked="false">
              <v:textbox inset="0,0,0,0">
                <w:txbxContent>
                  <w:p>
                    <w:pPr>
                      <w:spacing w:line="285" w:lineRule="auto" w:before="0"/>
                      <w:ind w:left="0" w:right="317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0"/>
                        <w:sz w:val="20"/>
                      </w:rPr>
                      <w:t>Frequent descriptive praise of appropriate </w:t>
                    </w:r>
                    <w:r>
                      <w:rPr>
                        <w:color w:val="231F20"/>
                        <w:sz w:val="20"/>
                      </w:rPr>
                      <w:t>behavior. “Catch him being good,” especially when he is not drawn into </w:t>
                    </w:r>
                    <w:r>
                      <w:rPr>
                        <w:color w:val="231F20"/>
                        <w:w w:val="90"/>
                        <w:sz w:val="20"/>
                      </w:rPr>
                      <w:t>others’ inappropriate behaviors.</w:t>
                    </w:r>
                  </w:p>
                  <w:p>
                    <w:pPr>
                      <w:spacing w:line="259" w:lineRule="auto" w:before="130"/>
                      <w:ind w:left="0" w:right="2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31F20"/>
                        <w:w w:val="95"/>
                        <w:sz w:val="22"/>
                      </w:rPr>
                      <w:t>Use</w:t>
                    </w:r>
                    <w:r>
                      <w:rPr>
                        <w:color w:val="231F20"/>
                        <w:spacing w:val="-29"/>
                        <w:w w:val="95"/>
                        <w:sz w:val="22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2"/>
                      </w:rPr>
                      <w:t>of</w:t>
                    </w:r>
                    <w:r>
                      <w:rPr>
                        <w:color w:val="231F20"/>
                        <w:spacing w:val="-29"/>
                        <w:w w:val="95"/>
                        <w:sz w:val="22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2"/>
                      </w:rPr>
                      <w:t>proximity</w:t>
                    </w:r>
                    <w:r>
                      <w:rPr>
                        <w:color w:val="231F20"/>
                        <w:spacing w:val="-29"/>
                        <w:w w:val="95"/>
                        <w:sz w:val="22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2"/>
                      </w:rPr>
                      <w:t>and</w:t>
                    </w:r>
                    <w:r>
                      <w:rPr>
                        <w:color w:val="231F20"/>
                        <w:spacing w:val="-29"/>
                        <w:w w:val="95"/>
                        <w:sz w:val="22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2"/>
                      </w:rPr>
                      <w:t>attention</w:t>
                    </w:r>
                    <w:r>
                      <w:rPr>
                        <w:color w:val="231F20"/>
                        <w:spacing w:val="-29"/>
                        <w:w w:val="95"/>
                        <w:sz w:val="22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2"/>
                      </w:rPr>
                      <w:t>whenever </w:t>
                    </w:r>
                    <w:r>
                      <w:rPr>
                        <w:color w:val="231F20"/>
                        <w:sz w:val="22"/>
                      </w:rPr>
                      <w:t>possible and reasonable to reinforce </w:t>
                    </w:r>
                    <w:r>
                      <w:rPr>
                        <w:color w:val="231F20"/>
                        <w:w w:val="90"/>
                        <w:sz w:val="22"/>
                      </w:rPr>
                      <w:t>appropriate</w:t>
                    </w:r>
                    <w:r>
                      <w:rPr>
                        <w:color w:val="231F20"/>
                        <w:spacing w:val="11"/>
                        <w:w w:val="90"/>
                        <w:sz w:val="22"/>
                      </w:rPr>
                      <w:t> </w:t>
                    </w:r>
                    <w:r>
                      <w:rPr>
                        <w:color w:val="231F20"/>
                        <w:w w:val="90"/>
                        <w:sz w:val="22"/>
                      </w:rPr>
                      <w:t>behavior.</w:t>
                    </w:r>
                  </w:p>
                  <w:p>
                    <w:pPr>
                      <w:spacing w:line="259" w:lineRule="auto" w:before="144"/>
                      <w:ind w:left="0" w:right="317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31F20"/>
                        <w:w w:val="90"/>
                        <w:sz w:val="22"/>
                      </w:rPr>
                      <w:t>Redirecting student towards positive </w:t>
                    </w:r>
                    <w:r>
                      <w:rPr>
                        <w:color w:val="231F20"/>
                        <w:sz w:val="22"/>
                      </w:rPr>
                      <w:t>expectation.</w:t>
                    </w:r>
                  </w:p>
                </w:txbxContent>
              </v:textbox>
              <w10:wrap type="none"/>
            </v:shape>
            <v:shape style="position:absolute;left:4703;top:62;width:3964;height:799" type="#_x0000_t202" filled="false" stroked="false">
              <v:textbox inset="0,0,0,0">
                <w:txbxContent>
                  <w:p>
                    <w:pPr>
                      <w:spacing w:line="285" w:lineRule="auto" w:before="0"/>
                      <w:ind w:left="0" w:right="1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“You’re sitting quietly. Good job!” He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responds</w:t>
                    </w:r>
                    <w:r>
                      <w:rPr>
                        <w:color w:val="231F20"/>
                        <w:spacing w:val="-39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positively</w:t>
                    </w:r>
                    <w:r>
                      <w:rPr>
                        <w:color w:val="231F20"/>
                        <w:spacing w:val="-39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39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attention</w:t>
                    </w:r>
                    <w:r>
                      <w:rPr>
                        <w:color w:val="231F20"/>
                        <w:spacing w:val="-39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and</w:t>
                    </w:r>
                    <w:r>
                      <w:rPr>
                        <w:color w:val="231F20"/>
                        <w:spacing w:val="-39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material</w:t>
                    </w:r>
                  </w:p>
                  <w:p>
                    <w:pPr>
                      <w:spacing w:before="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0"/>
                        <w:sz w:val="20"/>
                      </w:rPr>
                      <w:t>reinforcers, such as stickers.</w:t>
                    </w:r>
                  </w:p>
                </w:txbxContent>
              </v:textbox>
              <w10:wrap type="none"/>
            </v:shape>
            <v:shape style="position:absolute;left:23;top:1307;width:210;height:263" type="#_x0000_t202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31F20"/>
                        <w:w w:val="95"/>
                        <w:sz w:val="22"/>
                      </w:rPr>
                      <w:t>5.</w:t>
                    </w:r>
                  </w:p>
                </w:txbxContent>
              </v:textbox>
              <w10:wrap type="none"/>
            </v:shape>
            <v:shape style="position:absolute;left:4702;top:1307;width:3697;height:1527" type="#_x0000_t202" filled="false" stroked="false">
              <v:textbox inset="0,0,0,0">
                <w:txbxContent>
                  <w:p>
                    <w:pPr>
                      <w:spacing w:line="254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31F20"/>
                        <w:sz w:val="22"/>
                      </w:rPr>
                      <w:t>“I see you working hard on your</w:t>
                    </w:r>
                  </w:p>
                  <w:p>
                    <w:pPr>
                      <w:tabs>
                        <w:tab w:pos="1099" w:val="left" w:leader="none"/>
                      </w:tabs>
                      <w:spacing w:line="259" w:lineRule="auto" w:before="21"/>
                      <w:ind w:left="0" w:right="18" w:firstLine="0"/>
                      <w:jc w:val="left"/>
                      <w:rPr>
                        <w:sz w:val="22"/>
                      </w:rPr>
                    </w:pPr>
                    <w:r>
                      <w:rPr>
                        <w:color w:val="231F20"/>
                        <w:w w:val="316"/>
                        <w:sz w:val="22"/>
                        <w:u w:val="single" w:color="221E1F"/>
                      </w:rPr>
                      <w:t> </w:t>
                    </w:r>
                    <w:r>
                      <w:rPr>
                        <w:color w:val="231F20"/>
                        <w:sz w:val="22"/>
                        <w:u w:val="single" w:color="221E1F"/>
                      </w:rPr>
                      <w:tab/>
                    </w:r>
                    <w:r>
                      <w:rPr>
                        <w:color w:val="231F20"/>
                        <w:sz w:val="22"/>
                      </w:rPr>
                      <w:t>.</w:t>
                    </w:r>
                    <w:r>
                      <w:rPr>
                        <w:color w:val="231F20"/>
                        <w:spacing w:val="-1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When</w:t>
                    </w:r>
                    <w:r>
                      <w:rPr>
                        <w:color w:val="231F20"/>
                        <w:spacing w:val="-43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you</w:t>
                    </w:r>
                    <w:r>
                      <w:rPr>
                        <w:color w:val="231F20"/>
                        <w:spacing w:val="-43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are</w:t>
                    </w:r>
                    <w:r>
                      <w:rPr>
                        <w:color w:val="231F20"/>
                        <w:spacing w:val="-43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finished</w:t>
                    </w:r>
                    <w:r>
                      <w:rPr>
                        <w:color w:val="231F20"/>
                        <w:w w:val="88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you</w:t>
                    </w:r>
                    <w:r>
                      <w:rPr>
                        <w:color w:val="231F20"/>
                        <w:spacing w:val="-40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can</w:t>
                    </w:r>
                    <w:r>
                      <w:rPr>
                        <w:color w:val="231F20"/>
                        <w:spacing w:val="-40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put</w:t>
                    </w:r>
                    <w:r>
                      <w:rPr>
                        <w:color w:val="231F20"/>
                        <w:spacing w:val="-40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a</w:t>
                    </w:r>
                    <w:r>
                      <w:rPr>
                        <w:color w:val="231F20"/>
                        <w:spacing w:val="-40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star</w:t>
                    </w:r>
                    <w:r>
                      <w:rPr>
                        <w:color w:val="231F20"/>
                        <w:spacing w:val="-40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on</w:t>
                    </w:r>
                    <w:r>
                      <w:rPr>
                        <w:color w:val="231F20"/>
                        <w:spacing w:val="-40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your</w:t>
                    </w:r>
                    <w:r>
                      <w:rPr>
                        <w:color w:val="231F20"/>
                        <w:spacing w:val="-40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chart!”</w:t>
                    </w:r>
                  </w:p>
                  <w:p>
                    <w:pPr>
                      <w:spacing w:line="259" w:lineRule="auto" w:before="145"/>
                      <w:ind w:left="0" w:right="9" w:hanging="1"/>
                      <w:jc w:val="left"/>
                      <w:rPr>
                        <w:sz w:val="22"/>
                      </w:rPr>
                    </w:pPr>
                    <w:r>
                      <w:rPr>
                        <w:color w:val="231F20"/>
                        <w:spacing w:val="-4"/>
                        <w:sz w:val="22"/>
                      </w:rPr>
                      <w:t>“Timmy,</w:t>
                    </w:r>
                    <w:r>
                      <w:rPr>
                        <w:color w:val="231F20"/>
                        <w:spacing w:val="-3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what</w:t>
                    </w:r>
                    <w:r>
                      <w:rPr>
                        <w:color w:val="231F20"/>
                        <w:spacing w:val="-3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do</w:t>
                    </w:r>
                    <w:r>
                      <w:rPr>
                        <w:color w:val="231F20"/>
                        <w:spacing w:val="-3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we</w:t>
                    </w:r>
                    <w:r>
                      <w:rPr>
                        <w:color w:val="231F20"/>
                        <w:spacing w:val="-3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do</w:t>
                    </w:r>
                    <w:r>
                      <w:rPr>
                        <w:color w:val="231F20"/>
                        <w:spacing w:val="-3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next</w:t>
                    </w:r>
                    <w:r>
                      <w:rPr>
                        <w:color w:val="231F20"/>
                        <w:spacing w:val="-3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on</w:t>
                    </w:r>
                    <w:r>
                      <w:rPr>
                        <w:color w:val="231F20"/>
                        <w:spacing w:val="-35"/>
                        <w:sz w:val="22"/>
                      </w:rPr>
                      <w:t> </w:t>
                    </w:r>
                    <w:r>
                      <w:rPr>
                        <w:color w:val="231F20"/>
                        <w:sz w:val="22"/>
                      </w:rPr>
                      <w:t>your project?”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Calibri"/>
          <w:sz w:val="20"/>
        </w:rPr>
      </w:r>
    </w:p>
    <w:p>
      <w:pPr>
        <w:pStyle w:val="ListParagraph"/>
        <w:numPr>
          <w:ilvl w:val="0"/>
          <w:numId w:val="1"/>
        </w:numPr>
        <w:tabs>
          <w:tab w:pos="500" w:val="left" w:leader="none"/>
        </w:tabs>
        <w:spacing w:line="240" w:lineRule="auto" w:before="85" w:after="0"/>
        <w:ind w:left="499" w:right="0" w:hanging="359"/>
        <w:jc w:val="both"/>
        <w:rPr>
          <w:b/>
          <w:sz w:val="22"/>
        </w:rPr>
      </w:pPr>
      <w:r>
        <w:rPr>
          <w:b/>
          <w:color w:val="231F20"/>
          <w:sz w:val="22"/>
        </w:rPr>
        <w:t>Decreasing Inappropriate</w:t>
      </w:r>
      <w:r>
        <w:rPr>
          <w:b/>
          <w:color w:val="231F20"/>
          <w:spacing w:val="-43"/>
          <w:sz w:val="22"/>
        </w:rPr>
        <w:t> </w:t>
      </w:r>
      <w:r>
        <w:rPr>
          <w:b/>
          <w:color w:val="231F20"/>
          <w:sz w:val="22"/>
        </w:rPr>
        <w:t>Behaviors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94" w:after="0"/>
        <w:ind w:left="760" w:right="0" w:hanging="261"/>
        <w:jc w:val="left"/>
        <w:rPr>
          <w:sz w:val="22"/>
        </w:rPr>
      </w:pPr>
      <w:r>
        <w:rPr>
          <w:color w:val="231F20"/>
          <w:w w:val="95"/>
          <w:sz w:val="22"/>
        </w:rPr>
        <w:t>Limit</w:t>
      </w:r>
      <w:r>
        <w:rPr>
          <w:color w:val="231F20"/>
          <w:spacing w:val="-21"/>
          <w:w w:val="95"/>
          <w:sz w:val="22"/>
        </w:rPr>
        <w:t> </w:t>
      </w:r>
      <w:r>
        <w:rPr>
          <w:color w:val="231F20"/>
          <w:w w:val="95"/>
          <w:sz w:val="22"/>
        </w:rPr>
        <w:t>Setting</w:t>
      </w:r>
      <w:r>
        <w:rPr>
          <w:color w:val="231F20"/>
          <w:spacing w:val="-21"/>
          <w:w w:val="95"/>
          <w:sz w:val="22"/>
        </w:rPr>
        <w:t> </w:t>
      </w:r>
      <w:r>
        <w:rPr>
          <w:color w:val="231F20"/>
          <w:w w:val="95"/>
          <w:sz w:val="22"/>
        </w:rPr>
        <w:t>(level</w:t>
      </w:r>
      <w:r>
        <w:rPr>
          <w:color w:val="231F20"/>
          <w:spacing w:val="-21"/>
          <w:w w:val="95"/>
          <w:sz w:val="22"/>
        </w:rPr>
        <w:t> </w:t>
      </w:r>
      <w:r>
        <w:rPr>
          <w:color w:val="231F20"/>
          <w:w w:val="95"/>
          <w:sz w:val="22"/>
        </w:rPr>
        <w:t>2)</w:t>
      </w:r>
    </w:p>
    <w:p>
      <w:pPr>
        <w:pStyle w:val="BodyText"/>
        <w:spacing w:line="249" w:lineRule="auto" w:before="24"/>
        <w:ind w:left="140" w:right="137"/>
        <w:jc w:val="both"/>
      </w:pPr>
      <w:r>
        <w:rPr>
          <w:rFonts w:ascii="Calibri"/>
          <w:color w:val="231F20"/>
          <w:spacing w:val="-8"/>
          <w:w w:val="105"/>
        </w:rPr>
        <w:t>To </w:t>
      </w:r>
      <w:r>
        <w:rPr>
          <w:rFonts w:ascii="Calibri"/>
          <w:color w:val="231F20"/>
          <w:w w:val="105"/>
        </w:rPr>
        <w:t>be utilized when Timmy is having trouble complying and the previous interventions are not</w:t>
      </w:r>
      <w:r>
        <w:rPr>
          <w:rFonts w:ascii="Calibri"/>
          <w:color w:val="231F20"/>
          <w:spacing w:val="51"/>
          <w:w w:val="105"/>
        </w:rPr>
        <w:t> </w:t>
      </w:r>
      <w:r>
        <w:rPr>
          <w:rFonts w:ascii="Calibri"/>
          <w:color w:val="231F20"/>
          <w:w w:val="105"/>
        </w:rPr>
        <w:t>being effective. The use of a firm voice tone and eye contact, coupled with time for him to comply </w:t>
      </w:r>
      <w:r>
        <w:rPr>
          <w:color w:val="231F20"/>
          <w:w w:val="95"/>
        </w:rPr>
        <w:t>will</w:t>
      </w:r>
      <w:r>
        <w:rPr>
          <w:color w:val="231F20"/>
          <w:spacing w:val="-39"/>
          <w:w w:val="95"/>
        </w:rPr>
        <w:t> </w:t>
      </w:r>
      <w:r>
        <w:rPr>
          <w:color w:val="231F20"/>
          <w:w w:val="95"/>
        </w:rPr>
        <w:t>make</w:t>
      </w:r>
      <w:r>
        <w:rPr>
          <w:color w:val="231F20"/>
          <w:spacing w:val="-39"/>
          <w:w w:val="95"/>
        </w:rPr>
        <w:t> </w:t>
      </w:r>
      <w:r>
        <w:rPr>
          <w:color w:val="231F20"/>
          <w:w w:val="95"/>
        </w:rPr>
        <w:t>these</w:t>
      </w:r>
      <w:r>
        <w:rPr>
          <w:color w:val="231F20"/>
          <w:spacing w:val="-39"/>
          <w:w w:val="95"/>
        </w:rPr>
        <w:t> </w:t>
      </w:r>
      <w:r>
        <w:rPr>
          <w:color w:val="231F20"/>
          <w:w w:val="95"/>
        </w:rPr>
        <w:t>techniques</w:t>
      </w:r>
      <w:r>
        <w:rPr>
          <w:color w:val="231F20"/>
          <w:spacing w:val="-39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39"/>
          <w:w w:val="95"/>
        </w:rPr>
        <w:t> </w:t>
      </w:r>
      <w:r>
        <w:rPr>
          <w:color w:val="231F20"/>
          <w:w w:val="95"/>
        </w:rPr>
        <w:t>most</w:t>
      </w:r>
      <w:r>
        <w:rPr>
          <w:color w:val="231F20"/>
          <w:spacing w:val="-39"/>
          <w:w w:val="95"/>
        </w:rPr>
        <w:t> </w:t>
      </w:r>
      <w:r>
        <w:rPr>
          <w:color w:val="231F20"/>
          <w:w w:val="95"/>
        </w:rPr>
        <w:t>effective.</w:t>
      </w:r>
    </w:p>
    <w:p>
      <w:pPr>
        <w:pStyle w:val="BodyText"/>
        <w:spacing w:before="2"/>
        <w:rPr>
          <w:sz w:val="7"/>
        </w:rPr>
      </w:pPr>
    </w:p>
    <w:tbl>
      <w:tblPr>
        <w:tblW w:w="0" w:type="auto"/>
        <w:jc w:val="left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05"/>
        <w:gridCol w:w="3878"/>
      </w:tblGrid>
      <w:tr>
        <w:trPr>
          <w:trHeight w:val="280" w:hRule="atLeast"/>
        </w:trPr>
        <w:tc>
          <w:tcPr>
            <w:tcW w:w="5505" w:type="dxa"/>
            <w:tcBorders>
              <w:bottom w:val="single" w:sz="6" w:space="0" w:color="231F20"/>
            </w:tcBorders>
            <w:shd w:val="clear" w:color="auto" w:fill="DCDDDE"/>
          </w:tcPr>
          <w:p>
            <w:pPr>
              <w:pStyle w:val="TableParagraph"/>
              <w:tabs>
                <w:tab w:pos="4679" w:val="left" w:leader="none"/>
              </w:tabs>
              <w:spacing w:line="207" w:lineRule="exact" w:before="70"/>
              <w:ind w:left="0" w:right="-1"/>
              <w:rPr>
                <w:sz w:val="22"/>
              </w:rPr>
            </w:pPr>
            <w:r>
              <w:rPr>
                <w:color w:val="231F20"/>
                <w:w w:val="95"/>
                <w:sz w:val="22"/>
              </w:rPr>
              <w:t>Intervention</w:t>
              <w:tab/>
            </w:r>
            <w:r>
              <w:rPr>
                <w:color w:val="231F20"/>
                <w:w w:val="90"/>
                <w:sz w:val="22"/>
              </w:rPr>
              <w:t>Example</w:t>
            </w:r>
          </w:p>
        </w:tc>
        <w:tc>
          <w:tcPr>
            <w:tcW w:w="3878" w:type="dxa"/>
            <w:shd w:val="clear" w:color="auto" w:fill="DCDDDE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3580" w:hRule="atLeast"/>
        </w:trPr>
        <w:tc>
          <w:tcPr>
            <w:tcW w:w="9383" w:type="dxa"/>
            <w:gridSpan w:val="2"/>
            <w:shd w:val="clear" w:color="auto" w:fill="DCDDDE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60" w:val="left" w:leader="none"/>
                <w:tab w:pos="4679" w:val="left" w:leader="none"/>
              </w:tabs>
              <w:spacing w:line="259" w:lineRule="auto" w:before="45" w:after="0"/>
              <w:ind w:left="359" w:right="729" w:hanging="359"/>
              <w:jc w:val="left"/>
              <w:rPr>
                <w:sz w:val="22"/>
              </w:rPr>
            </w:pPr>
            <w:r>
              <w:rPr>
                <w:color w:val="231F20"/>
                <w:w w:val="95"/>
                <w:sz w:val="22"/>
              </w:rPr>
              <w:t>Clear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nonverbal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cueing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to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assist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in</w:t>
              <w:tab/>
            </w:r>
            <w:r>
              <w:rPr>
                <w:color w:val="231F20"/>
                <w:w w:val="90"/>
                <w:sz w:val="22"/>
              </w:rPr>
              <w:t>Hand signal, facial expression</w:t>
            </w:r>
            <w:r>
              <w:rPr>
                <w:color w:val="231F20"/>
                <w:spacing w:val="-16"/>
                <w:w w:val="90"/>
                <w:sz w:val="22"/>
              </w:rPr>
              <w:t> </w:t>
            </w:r>
            <w:r>
              <w:rPr>
                <w:color w:val="231F20"/>
                <w:w w:val="90"/>
                <w:sz w:val="22"/>
              </w:rPr>
              <w:t>and/or</w:t>
            </w:r>
            <w:r>
              <w:rPr>
                <w:color w:val="231F20"/>
                <w:spacing w:val="-4"/>
                <w:w w:val="90"/>
                <w:sz w:val="22"/>
              </w:rPr>
              <w:t> </w:t>
            </w:r>
            <w:r>
              <w:rPr>
                <w:color w:val="231F20"/>
                <w:w w:val="90"/>
                <w:sz w:val="22"/>
              </w:rPr>
              <w:t>eye</w:t>
            </w:r>
            <w:r>
              <w:rPr>
                <w:color w:val="231F20"/>
                <w:w w:val="92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conjunction</w:t>
            </w:r>
            <w:r>
              <w:rPr>
                <w:color w:val="231F20"/>
                <w:spacing w:val="-2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with</w:t>
            </w:r>
            <w:r>
              <w:rPr>
                <w:color w:val="231F20"/>
                <w:spacing w:val="-2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short,</w:t>
            </w:r>
            <w:r>
              <w:rPr>
                <w:color w:val="231F20"/>
                <w:spacing w:val="-2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simple</w:t>
            </w:r>
            <w:r>
              <w:rPr>
                <w:color w:val="231F20"/>
                <w:spacing w:val="-2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verbal</w:t>
              <w:tab/>
              <w:t>contact.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Use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for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positives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as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often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as</w:t>
            </w:r>
          </w:p>
          <w:p>
            <w:pPr>
              <w:pStyle w:val="TableParagraph"/>
              <w:tabs>
                <w:tab w:pos="4679" w:val="left" w:leader="none"/>
              </w:tabs>
              <w:ind w:left="0"/>
              <w:rPr>
                <w:sz w:val="22"/>
              </w:rPr>
            </w:pPr>
            <w:r>
              <w:rPr>
                <w:color w:val="231F20"/>
                <w:w w:val="95"/>
                <w:sz w:val="22"/>
              </w:rPr>
              <w:t>phrases,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in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close</w:t>
            </w:r>
            <w:r>
              <w:rPr>
                <w:color w:val="231F20"/>
                <w:spacing w:val="-38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proximity.</w:t>
              <w:tab/>
              <w:t>possible.</w:t>
            </w:r>
            <w:r>
              <w:rPr>
                <w:color w:val="231F20"/>
                <w:spacing w:val="-21"/>
                <w:w w:val="95"/>
                <w:sz w:val="22"/>
              </w:rPr>
              <w:t> </w:t>
            </w:r>
            <w:r>
              <w:rPr>
                <w:color w:val="231F20"/>
                <w:spacing w:val="-3"/>
                <w:w w:val="95"/>
                <w:sz w:val="22"/>
              </w:rPr>
              <w:t>“We</w:t>
            </w:r>
            <w:r>
              <w:rPr>
                <w:color w:val="231F20"/>
                <w:spacing w:val="-2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are</w:t>
            </w:r>
            <w:r>
              <w:rPr>
                <w:color w:val="231F20"/>
                <w:spacing w:val="-2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quietly</w:t>
            </w:r>
            <w:r>
              <w:rPr>
                <w:color w:val="231F20"/>
                <w:spacing w:val="-2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putting</w:t>
            </w:r>
            <w:r>
              <w:rPr>
                <w:color w:val="231F20"/>
                <w:spacing w:val="-2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blocks</w:t>
            </w:r>
            <w:r>
              <w:rPr>
                <w:color w:val="231F20"/>
                <w:spacing w:val="-21"/>
                <w:w w:val="95"/>
                <w:sz w:val="22"/>
              </w:rPr>
              <w:t> </w:t>
            </w:r>
            <w:r>
              <w:rPr>
                <w:color w:val="231F20"/>
                <w:spacing w:val="-3"/>
                <w:w w:val="95"/>
                <w:sz w:val="22"/>
              </w:rPr>
              <w:t>away.”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60" w:val="left" w:leader="none"/>
                <w:tab w:pos="4679" w:val="left" w:leader="none"/>
              </w:tabs>
              <w:spacing w:line="259" w:lineRule="auto" w:before="164" w:after="0"/>
              <w:ind w:left="359" w:right="220" w:hanging="359"/>
              <w:jc w:val="left"/>
              <w:rPr>
                <w:sz w:val="22"/>
              </w:rPr>
            </w:pPr>
            <w:r>
              <w:rPr>
                <w:color w:val="231F20"/>
                <w:sz w:val="22"/>
              </w:rPr>
              <w:t>Directives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are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given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in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the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form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of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choice</w:t>
            </w:r>
            <w:r>
              <w:rPr>
                <w:color w:val="231F20"/>
                <w:spacing w:val="8"/>
                <w:sz w:val="22"/>
              </w:rPr>
              <w:t> </w:t>
            </w:r>
            <w:r>
              <w:rPr>
                <w:color w:val="231F20"/>
                <w:spacing w:val="-3"/>
                <w:sz w:val="22"/>
              </w:rPr>
              <w:t>“You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can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sit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near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me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and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listen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the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story </w:t>
            </w:r>
            <w:r>
              <w:rPr>
                <w:color w:val="231F20"/>
                <w:w w:val="95"/>
                <w:sz w:val="22"/>
              </w:rPr>
              <w:t>(promotes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child’s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need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for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autonomy),</w:t>
              <w:tab/>
            </w:r>
            <w:r>
              <w:rPr>
                <w:color w:val="231F20"/>
                <w:sz w:val="22"/>
              </w:rPr>
              <w:t>quietly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and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put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star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on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your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chart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or</w:t>
            </w:r>
            <w:r>
              <w:rPr>
                <w:color w:val="231F20"/>
                <w:spacing w:val="-45"/>
                <w:sz w:val="22"/>
              </w:rPr>
              <w:t> </w:t>
            </w:r>
            <w:r>
              <w:rPr>
                <w:color w:val="231F20"/>
                <w:sz w:val="22"/>
              </w:rPr>
              <w:t>you</w:t>
            </w:r>
            <w:r>
              <w:rPr>
                <w:color w:val="231F20"/>
                <w:w w:val="93"/>
                <w:sz w:val="22"/>
              </w:rPr>
              <w:t> </w:t>
            </w:r>
            <w:r>
              <w:rPr>
                <w:color w:val="231F20"/>
                <w:sz w:val="22"/>
              </w:rPr>
              <w:t>using</w:t>
            </w:r>
            <w:r>
              <w:rPr>
                <w:color w:val="231F20"/>
                <w:spacing w:val="-44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44"/>
                <w:sz w:val="22"/>
              </w:rPr>
              <w:t> </w:t>
            </w:r>
            <w:r>
              <w:rPr>
                <w:color w:val="231F20"/>
                <w:sz w:val="22"/>
              </w:rPr>
              <w:t>firm,</w:t>
            </w:r>
            <w:r>
              <w:rPr>
                <w:color w:val="231F20"/>
                <w:spacing w:val="-44"/>
                <w:sz w:val="22"/>
              </w:rPr>
              <w:t> </w:t>
            </w:r>
            <w:r>
              <w:rPr>
                <w:color w:val="231F20"/>
                <w:sz w:val="22"/>
              </w:rPr>
              <w:t>but</w:t>
            </w:r>
            <w:r>
              <w:rPr>
                <w:color w:val="231F20"/>
                <w:spacing w:val="-44"/>
                <w:sz w:val="22"/>
              </w:rPr>
              <w:t> </w:t>
            </w:r>
            <w:r>
              <w:rPr>
                <w:color w:val="231F20"/>
                <w:sz w:val="22"/>
              </w:rPr>
              <w:t>gentle</w:t>
            </w:r>
            <w:r>
              <w:rPr>
                <w:color w:val="231F20"/>
                <w:spacing w:val="-44"/>
                <w:sz w:val="22"/>
              </w:rPr>
              <w:t> </w:t>
            </w:r>
            <w:r>
              <w:rPr>
                <w:color w:val="231F20"/>
                <w:sz w:val="22"/>
              </w:rPr>
              <w:t>voice.</w:t>
              <w:tab/>
              <w:t>can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take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quiet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minute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and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try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again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in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few</w:t>
            </w:r>
            <w:r>
              <w:rPr>
                <w:color w:val="231F20"/>
                <w:w w:val="93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(Precision</w:t>
            </w:r>
            <w:r>
              <w:rPr>
                <w:color w:val="231F20"/>
                <w:spacing w:val="-34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Requests</w:t>
            </w:r>
            <w:r>
              <w:rPr>
                <w:color w:val="231F20"/>
                <w:spacing w:val="-34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are</w:t>
            </w:r>
            <w:r>
              <w:rPr>
                <w:color w:val="231F20"/>
                <w:spacing w:val="-34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helpful</w:t>
            </w:r>
            <w:r>
              <w:rPr>
                <w:color w:val="231F20"/>
                <w:spacing w:val="-34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here.)</w:t>
              <w:tab/>
              <w:t>minutes.”</w:t>
            </w:r>
            <w:r>
              <w:rPr>
                <w:color w:val="231F20"/>
                <w:spacing w:val="-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Counting</w:t>
            </w:r>
            <w:r>
              <w:rPr>
                <w:color w:val="231F20"/>
                <w:spacing w:val="-34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is</w:t>
            </w:r>
            <w:r>
              <w:rPr>
                <w:color w:val="231F20"/>
                <w:spacing w:val="-34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also</w:t>
            </w:r>
            <w:r>
              <w:rPr>
                <w:color w:val="231F20"/>
                <w:spacing w:val="-34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sometimes</w:t>
            </w:r>
          </w:p>
          <w:p>
            <w:pPr>
              <w:pStyle w:val="TableParagraph"/>
              <w:ind w:left="4680"/>
              <w:rPr>
                <w:sz w:val="22"/>
              </w:rPr>
            </w:pPr>
            <w:r>
              <w:rPr>
                <w:color w:val="231F20"/>
                <w:sz w:val="22"/>
              </w:rPr>
              <w:t>effective.</w:t>
            </w:r>
            <w:r>
              <w:rPr>
                <w:color w:val="231F20"/>
                <w:spacing w:val="-16"/>
                <w:sz w:val="22"/>
              </w:rPr>
              <w:t> </w:t>
            </w:r>
            <w:r>
              <w:rPr>
                <w:color w:val="231F20"/>
                <w:spacing w:val="-3"/>
                <w:sz w:val="22"/>
              </w:rPr>
              <w:t>“You</w:t>
            </w:r>
            <w:r>
              <w:rPr>
                <w:color w:val="231F20"/>
                <w:spacing w:val="-43"/>
                <w:sz w:val="22"/>
              </w:rPr>
              <w:t> </w:t>
            </w:r>
            <w:r>
              <w:rPr>
                <w:color w:val="231F20"/>
                <w:sz w:val="22"/>
              </w:rPr>
              <w:t>have</w:t>
            </w:r>
            <w:r>
              <w:rPr>
                <w:color w:val="231F20"/>
                <w:spacing w:val="-43"/>
                <w:sz w:val="22"/>
              </w:rPr>
              <w:t> </w:t>
            </w:r>
            <w:r>
              <w:rPr>
                <w:color w:val="231F20"/>
                <w:sz w:val="22"/>
              </w:rPr>
              <w:t>until</w:t>
            </w:r>
            <w:r>
              <w:rPr>
                <w:color w:val="231F20"/>
                <w:spacing w:val="-43"/>
                <w:sz w:val="22"/>
              </w:rPr>
              <w:t> </w:t>
            </w:r>
            <w:r>
              <w:rPr>
                <w:color w:val="231F20"/>
                <w:sz w:val="22"/>
              </w:rPr>
              <w:t>4</w:t>
            </w:r>
            <w:r>
              <w:rPr>
                <w:color w:val="231F20"/>
                <w:spacing w:val="-43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43"/>
                <w:sz w:val="22"/>
              </w:rPr>
              <w:t> </w:t>
            </w:r>
            <w:r>
              <w:rPr>
                <w:color w:val="231F20"/>
                <w:sz w:val="22"/>
              </w:rPr>
              <w:t>make</w:t>
            </w:r>
            <w:r>
              <w:rPr>
                <w:color w:val="231F20"/>
                <w:spacing w:val="-43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43"/>
                <w:sz w:val="22"/>
              </w:rPr>
              <w:t> </w:t>
            </w:r>
            <w:r>
              <w:rPr>
                <w:color w:val="231F20"/>
                <w:sz w:val="22"/>
              </w:rPr>
              <w:t>choice.”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60" w:val="left" w:leader="none"/>
                <w:tab w:pos="4679" w:val="left" w:leader="none"/>
              </w:tabs>
              <w:spacing w:line="259" w:lineRule="auto" w:before="164" w:after="0"/>
              <w:ind w:left="359" w:right="184" w:hanging="359"/>
              <w:jc w:val="left"/>
              <w:rPr>
                <w:sz w:val="22"/>
              </w:rPr>
            </w:pPr>
            <w:r>
              <w:rPr>
                <w:color w:val="231F20"/>
                <w:w w:val="95"/>
                <w:sz w:val="22"/>
              </w:rPr>
              <w:t>Clear</w:t>
            </w:r>
            <w:r>
              <w:rPr>
                <w:color w:val="231F20"/>
                <w:spacing w:val="-3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limits</w:t>
            </w:r>
            <w:r>
              <w:rPr>
                <w:color w:val="231F20"/>
                <w:spacing w:val="-3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are</w:t>
            </w:r>
            <w:r>
              <w:rPr>
                <w:color w:val="231F20"/>
                <w:spacing w:val="-3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set</w:t>
            </w:r>
            <w:r>
              <w:rPr>
                <w:color w:val="231F20"/>
                <w:spacing w:val="-3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by</w:t>
            </w:r>
            <w:r>
              <w:rPr>
                <w:color w:val="231F20"/>
                <w:spacing w:val="-3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clarifying</w:t>
            </w:r>
            <w:r>
              <w:rPr>
                <w:color w:val="231F20"/>
                <w:spacing w:val="-31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positive</w:t>
              <w:tab/>
            </w:r>
            <w:r>
              <w:rPr>
                <w:color w:val="231F20"/>
                <w:spacing w:val="-4"/>
                <w:sz w:val="22"/>
              </w:rPr>
              <w:t>“Timmy,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sit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with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us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quietly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or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take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quiet</w:t>
            </w:r>
            <w:r>
              <w:rPr>
                <w:color w:val="231F20"/>
                <w:w w:val="91"/>
                <w:sz w:val="22"/>
              </w:rPr>
              <w:t> </w:t>
            </w:r>
            <w:r>
              <w:rPr>
                <w:color w:val="231F20"/>
                <w:w w:val="93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and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negative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consequences,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in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firm</w:t>
            </w:r>
            <w:r>
              <w:rPr>
                <w:color w:val="231F20"/>
                <w:spacing w:val="-2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voice.</w:t>
              <w:tab/>
            </w:r>
            <w:r>
              <w:rPr>
                <w:color w:val="231F20"/>
                <w:sz w:val="22"/>
              </w:rPr>
              <w:t>minute.</w:t>
            </w:r>
            <w:r>
              <w:rPr>
                <w:color w:val="231F20"/>
                <w:spacing w:val="2"/>
                <w:sz w:val="22"/>
              </w:rPr>
              <w:t> </w:t>
            </w:r>
            <w:r>
              <w:rPr>
                <w:color w:val="231F20"/>
                <w:sz w:val="22"/>
              </w:rPr>
              <w:t>Show</w:t>
            </w:r>
            <w:r>
              <w:rPr>
                <w:color w:val="231F20"/>
                <w:spacing w:val="-34"/>
                <w:sz w:val="22"/>
              </w:rPr>
              <w:t> </w:t>
            </w:r>
            <w:r>
              <w:rPr>
                <w:color w:val="231F20"/>
                <w:sz w:val="22"/>
              </w:rPr>
              <w:t>me</w:t>
            </w:r>
            <w:r>
              <w:rPr>
                <w:color w:val="231F20"/>
                <w:spacing w:val="-34"/>
                <w:sz w:val="22"/>
              </w:rPr>
              <w:t> </w:t>
            </w:r>
            <w:r>
              <w:rPr>
                <w:color w:val="231F20"/>
                <w:sz w:val="22"/>
              </w:rPr>
              <w:t>what</w:t>
            </w:r>
            <w:r>
              <w:rPr>
                <w:color w:val="231F20"/>
                <w:spacing w:val="-34"/>
                <w:sz w:val="22"/>
              </w:rPr>
              <w:t> </w:t>
            </w:r>
            <w:r>
              <w:rPr>
                <w:color w:val="231F20"/>
                <w:sz w:val="22"/>
              </w:rPr>
              <w:t>you</w:t>
            </w:r>
            <w:r>
              <w:rPr>
                <w:color w:val="231F20"/>
                <w:spacing w:val="-34"/>
                <w:sz w:val="22"/>
              </w:rPr>
              <w:t> </w:t>
            </w:r>
            <w:r>
              <w:rPr>
                <w:color w:val="231F20"/>
                <w:sz w:val="22"/>
              </w:rPr>
              <w:t>are</w:t>
            </w:r>
            <w:r>
              <w:rPr>
                <w:color w:val="231F20"/>
                <w:spacing w:val="-34"/>
                <w:sz w:val="22"/>
              </w:rPr>
              <w:t> </w:t>
            </w:r>
            <w:r>
              <w:rPr>
                <w:color w:val="231F20"/>
                <w:sz w:val="22"/>
              </w:rPr>
              <w:t>going</w:t>
            </w:r>
            <w:r>
              <w:rPr>
                <w:color w:val="231F20"/>
                <w:spacing w:val="-34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4"/>
                <w:sz w:val="22"/>
              </w:rPr>
              <w:t> </w:t>
            </w:r>
            <w:r>
              <w:rPr>
                <w:color w:val="231F20"/>
                <w:sz w:val="22"/>
              </w:rPr>
              <w:t>do.”</w:t>
            </w:r>
            <w:r>
              <w:rPr>
                <w:color w:val="231F20"/>
                <w:w w:val="101"/>
                <w:sz w:val="22"/>
              </w:rPr>
              <w:t> </w:t>
            </w:r>
            <w:r>
              <w:rPr>
                <w:color w:val="231F20"/>
                <w:sz w:val="22"/>
              </w:rPr>
              <w:t>(Give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space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and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time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48"/>
                <w:sz w:val="22"/>
              </w:rPr>
              <w:t> </w:t>
            </w:r>
            <w:r>
              <w:rPr>
                <w:color w:val="231F20"/>
                <w:spacing w:val="-3"/>
                <w:sz w:val="22"/>
              </w:rPr>
              <w:t>comply.)</w:t>
            </w:r>
          </w:p>
        </w:tc>
      </w:tr>
    </w:tbl>
    <w:p>
      <w:pPr>
        <w:pStyle w:val="ListParagraph"/>
        <w:numPr>
          <w:ilvl w:val="1"/>
          <w:numId w:val="1"/>
        </w:numPr>
        <w:tabs>
          <w:tab w:pos="753" w:val="left" w:leader="none"/>
        </w:tabs>
        <w:spacing w:line="240" w:lineRule="auto" w:before="105" w:after="0"/>
        <w:ind w:left="752" w:right="0" w:hanging="253"/>
        <w:jc w:val="left"/>
        <w:rPr>
          <w:sz w:val="22"/>
        </w:rPr>
      </w:pPr>
      <w:r>
        <w:rPr>
          <w:color w:val="231F20"/>
          <w:sz w:val="22"/>
        </w:rPr>
        <w:t>Time</w:t>
      </w:r>
      <w:r>
        <w:rPr>
          <w:color w:val="231F20"/>
          <w:spacing w:val="-47"/>
          <w:sz w:val="22"/>
        </w:rPr>
        <w:t> </w:t>
      </w:r>
      <w:r>
        <w:rPr>
          <w:color w:val="231F20"/>
          <w:sz w:val="22"/>
        </w:rPr>
        <w:t>Out</w:t>
      </w:r>
      <w:r>
        <w:rPr>
          <w:color w:val="231F20"/>
          <w:spacing w:val="-47"/>
          <w:sz w:val="22"/>
        </w:rPr>
        <w:t> </w:t>
      </w:r>
      <w:r>
        <w:rPr>
          <w:color w:val="231F20"/>
          <w:sz w:val="22"/>
        </w:rPr>
        <w:t>(level</w:t>
      </w:r>
      <w:r>
        <w:rPr>
          <w:color w:val="231F20"/>
          <w:spacing w:val="-47"/>
          <w:sz w:val="22"/>
        </w:rPr>
        <w:t> </w:t>
      </w:r>
      <w:r>
        <w:rPr>
          <w:color w:val="231F20"/>
          <w:sz w:val="22"/>
        </w:rPr>
        <w:t>3)</w:t>
      </w:r>
    </w:p>
    <w:p>
      <w:pPr>
        <w:pStyle w:val="BodyText"/>
        <w:spacing w:line="256" w:lineRule="auto" w:before="20"/>
        <w:ind w:left="140" w:right="137"/>
        <w:jc w:val="both"/>
      </w:pPr>
      <w:r>
        <w:rPr>
          <w:color w:val="231F20"/>
          <w:w w:val="95"/>
        </w:rPr>
        <w:t>The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child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has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become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very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escalated,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very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angry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disruptive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classroom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work.</w:t>
      </w:r>
      <w:r>
        <w:rPr>
          <w:color w:val="231F20"/>
          <w:spacing w:val="6"/>
          <w:w w:val="95"/>
        </w:rPr>
        <w:t> </w:t>
      </w:r>
      <w:r>
        <w:rPr>
          <w:color w:val="231F20"/>
          <w:spacing w:val="-4"/>
          <w:w w:val="95"/>
        </w:rPr>
        <w:t>Tends </w:t>
      </w:r>
      <w:r>
        <w:rPr>
          <w:color w:val="231F20"/>
          <w:w w:val="95"/>
        </w:rPr>
        <w:t>to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display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more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noncompliant,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aggressive,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loud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voice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tone.</w:t>
      </w:r>
      <w:r>
        <w:rPr>
          <w:color w:val="231F20"/>
          <w:spacing w:val="16"/>
          <w:w w:val="95"/>
        </w:rPr>
        <w:t> </w:t>
      </w:r>
      <w:r>
        <w:rPr>
          <w:color w:val="231F20"/>
          <w:w w:val="95"/>
        </w:rPr>
        <w:t>At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this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time,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child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25"/>
          <w:w w:val="95"/>
        </w:rPr>
        <w:t> </w:t>
      </w:r>
      <w:r>
        <w:rPr>
          <w:color w:val="231F20"/>
          <w:w w:val="95"/>
        </w:rPr>
        <w:t>unable </w:t>
      </w:r>
      <w:r>
        <w:rPr>
          <w:rFonts w:ascii="Calibri"/>
          <w:color w:val="231F20"/>
        </w:rPr>
        <w:t>to respond effectively to redirection and  choices.  It  may  be  necessary  to  send  the  child  to</w:t>
      </w:r>
      <w:r>
        <w:rPr>
          <w:rFonts w:ascii="Calibri"/>
          <w:color w:val="231F20"/>
          <w:spacing w:val="31"/>
        </w:rPr>
        <w:t> </w:t>
      </w:r>
      <w:r>
        <w:rPr>
          <w:rFonts w:ascii="Calibri"/>
          <w:color w:val="231F20"/>
        </w:rPr>
        <w:t>Time </w:t>
      </w:r>
      <w:r>
        <w:rPr>
          <w:color w:val="231F20"/>
          <w:w w:val="95"/>
        </w:rPr>
        <w:t>Out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assist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him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regaining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control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his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feelings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33"/>
          <w:w w:val="95"/>
        </w:rPr>
        <w:t> </w:t>
      </w:r>
      <w:r>
        <w:rPr>
          <w:color w:val="231F20"/>
          <w:w w:val="95"/>
        </w:rPr>
        <w:t>behaviors.</w:t>
      </w:r>
    </w:p>
    <w:p>
      <w:pPr>
        <w:pStyle w:val="BodyText"/>
        <w:rPr>
          <w:sz w:val="8"/>
        </w:rPr>
      </w:pPr>
    </w:p>
    <w:tbl>
      <w:tblPr>
        <w:tblW w:w="0" w:type="auto"/>
        <w:jc w:val="left"/>
        <w:tblInd w:w="1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05"/>
        <w:gridCol w:w="3878"/>
      </w:tblGrid>
      <w:tr>
        <w:trPr>
          <w:trHeight w:val="260" w:hRule="atLeast"/>
        </w:trPr>
        <w:tc>
          <w:tcPr>
            <w:tcW w:w="5505" w:type="dxa"/>
            <w:tcBorders>
              <w:bottom w:val="single" w:sz="6" w:space="0" w:color="231F20"/>
            </w:tcBorders>
            <w:shd w:val="clear" w:color="auto" w:fill="DCDDDE"/>
          </w:tcPr>
          <w:p>
            <w:pPr>
              <w:pStyle w:val="TableParagraph"/>
              <w:tabs>
                <w:tab w:pos="4679" w:val="left" w:leader="none"/>
              </w:tabs>
              <w:spacing w:line="207" w:lineRule="exact" w:before="52"/>
              <w:ind w:left="0" w:right="-1"/>
              <w:rPr>
                <w:sz w:val="22"/>
              </w:rPr>
            </w:pPr>
            <w:r>
              <w:rPr>
                <w:color w:val="231F20"/>
                <w:w w:val="95"/>
                <w:sz w:val="22"/>
              </w:rPr>
              <w:t>Intervention</w:t>
              <w:tab/>
            </w:r>
            <w:r>
              <w:rPr>
                <w:color w:val="231F20"/>
                <w:w w:val="90"/>
                <w:sz w:val="22"/>
              </w:rPr>
              <w:t>Example</w:t>
            </w:r>
          </w:p>
        </w:tc>
        <w:tc>
          <w:tcPr>
            <w:tcW w:w="3878" w:type="dxa"/>
            <w:shd w:val="clear" w:color="auto" w:fill="DCDDDE"/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>
        <w:trPr>
          <w:trHeight w:val="2800" w:hRule="atLeast"/>
        </w:trPr>
        <w:tc>
          <w:tcPr>
            <w:tcW w:w="9383" w:type="dxa"/>
            <w:gridSpan w:val="2"/>
            <w:shd w:val="clear" w:color="auto" w:fill="DCDDDE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360" w:val="left" w:leader="none"/>
                <w:tab w:pos="4679" w:val="left" w:leader="none"/>
              </w:tabs>
              <w:spacing w:line="259" w:lineRule="auto" w:before="45" w:after="0"/>
              <w:ind w:left="359" w:right="395" w:hanging="359"/>
              <w:jc w:val="left"/>
              <w:rPr>
                <w:sz w:val="22"/>
              </w:rPr>
            </w:pPr>
            <w:r>
              <w:rPr>
                <w:color w:val="231F20"/>
                <w:w w:val="95"/>
                <w:sz w:val="22"/>
              </w:rPr>
              <w:t>Clear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limits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are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set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regarding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when</w:t>
            </w:r>
            <w:r>
              <w:rPr>
                <w:color w:val="231F20"/>
                <w:spacing w:val="-26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Time</w:t>
              <w:tab/>
            </w:r>
            <w:r>
              <w:rPr>
                <w:color w:val="231F20"/>
                <w:spacing w:val="-3"/>
                <w:sz w:val="22"/>
              </w:rPr>
              <w:t>“You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need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calm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down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and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quiet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down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or</w:t>
            </w:r>
            <w:r>
              <w:rPr>
                <w:color w:val="231F20"/>
                <w:w w:val="89"/>
                <w:sz w:val="22"/>
              </w:rPr>
              <w:t> </w:t>
            </w:r>
            <w:r>
              <w:rPr>
                <w:color w:val="231F20"/>
                <w:sz w:val="22"/>
              </w:rPr>
              <w:t>Out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will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be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used.</w:t>
            </w:r>
            <w:r>
              <w:rPr>
                <w:color w:val="231F20"/>
                <w:spacing w:val="-1"/>
                <w:sz w:val="22"/>
              </w:rPr>
              <w:t> </w:t>
            </w:r>
            <w:r>
              <w:rPr>
                <w:color w:val="231F20"/>
                <w:sz w:val="22"/>
              </w:rPr>
              <w:t>Avoid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giving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too</w:t>
              <w:tab/>
              <w:t>you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will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need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take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Time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Out.</w:t>
            </w:r>
            <w:r>
              <w:rPr>
                <w:color w:val="231F20"/>
                <w:spacing w:val="-3"/>
                <w:sz w:val="22"/>
              </w:rPr>
              <w:t> </w:t>
            </w:r>
            <w:r>
              <w:rPr>
                <w:color w:val="231F20"/>
                <w:sz w:val="22"/>
              </w:rPr>
              <w:t>Can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you</w:t>
            </w:r>
            <w:r>
              <w:rPr>
                <w:color w:val="231F20"/>
                <w:w w:val="93"/>
                <w:sz w:val="22"/>
              </w:rPr>
              <w:t> </w:t>
            </w:r>
            <w:r>
              <w:rPr>
                <w:color w:val="231F20"/>
                <w:sz w:val="22"/>
              </w:rPr>
              <w:t>much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attention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when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he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is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pacing w:val="-3"/>
                <w:sz w:val="22"/>
              </w:rPr>
              <w:t>angry.</w:t>
              <w:tab/>
            </w:r>
            <w:r>
              <w:rPr>
                <w:color w:val="231F20"/>
                <w:sz w:val="22"/>
              </w:rPr>
              <w:t>take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quiet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minute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now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or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do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you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need</w:t>
            </w:r>
            <w:r>
              <w:rPr>
                <w:color w:val="231F20"/>
                <w:spacing w:val="-41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w w:val="92"/>
                <w:sz w:val="22"/>
              </w:rPr>
              <w:t> </w:t>
            </w:r>
            <w:r>
              <w:rPr>
                <w:color w:val="231F20"/>
                <w:sz w:val="22"/>
              </w:rPr>
              <w:t>(Give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him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minute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pacing w:val="-3"/>
                <w:sz w:val="22"/>
              </w:rPr>
              <w:t>comply.)</w:t>
              <w:tab/>
            </w:r>
            <w:r>
              <w:rPr>
                <w:color w:val="231F20"/>
                <w:sz w:val="22"/>
              </w:rPr>
              <w:t>go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Time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Out?”</w:t>
            </w:r>
            <w:r>
              <w:rPr>
                <w:color w:val="231F20"/>
                <w:spacing w:val="-3"/>
                <w:sz w:val="22"/>
              </w:rPr>
              <w:t> </w:t>
            </w:r>
            <w:r>
              <w:rPr>
                <w:color w:val="231F20"/>
                <w:sz w:val="22"/>
              </w:rPr>
              <w:t>“That’s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great,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you</w:t>
            </w:r>
            <w:r>
              <w:rPr>
                <w:color w:val="231F20"/>
                <w:spacing w:val="-37"/>
                <w:sz w:val="22"/>
              </w:rPr>
              <w:t> </w:t>
            </w:r>
            <w:r>
              <w:rPr>
                <w:color w:val="231F20"/>
                <w:sz w:val="22"/>
              </w:rPr>
              <w:t>will</w:t>
            </w:r>
          </w:p>
          <w:p>
            <w:pPr>
              <w:pStyle w:val="TableParagraph"/>
              <w:ind w:left="4680"/>
              <w:rPr>
                <w:sz w:val="22"/>
              </w:rPr>
            </w:pPr>
            <w:r>
              <w:rPr>
                <w:color w:val="231F20"/>
                <w:w w:val="95"/>
                <w:sz w:val="22"/>
              </w:rPr>
              <w:t>earn extra stars for that.”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360" w:val="left" w:leader="none"/>
                <w:tab w:pos="4679" w:val="left" w:leader="none"/>
              </w:tabs>
              <w:spacing w:line="259" w:lineRule="auto" w:before="164" w:after="0"/>
              <w:ind w:left="359" w:right="758" w:hanging="359"/>
              <w:jc w:val="both"/>
              <w:rPr>
                <w:sz w:val="22"/>
              </w:rPr>
            </w:pP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clear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warning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is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given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comply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or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he</w:t>
            </w:r>
            <w:r>
              <w:rPr>
                <w:color w:val="231F20"/>
                <w:spacing w:val="3"/>
                <w:sz w:val="22"/>
              </w:rPr>
              <w:t> </w:t>
            </w:r>
            <w:r>
              <w:rPr>
                <w:color w:val="231F20"/>
                <w:sz w:val="22"/>
              </w:rPr>
              <w:t>“That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is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your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second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warning.</w:t>
            </w:r>
            <w:r>
              <w:rPr>
                <w:color w:val="231F20"/>
                <w:spacing w:val="-1"/>
                <w:sz w:val="22"/>
              </w:rPr>
              <w:t> </w:t>
            </w:r>
            <w:r>
              <w:rPr>
                <w:color w:val="231F20"/>
                <w:spacing w:val="-4"/>
                <w:sz w:val="22"/>
              </w:rPr>
              <w:t>You</w:t>
            </w:r>
            <w:r>
              <w:rPr>
                <w:color w:val="231F20"/>
                <w:spacing w:val="-36"/>
                <w:sz w:val="22"/>
              </w:rPr>
              <w:t> </w:t>
            </w:r>
            <w:r>
              <w:rPr>
                <w:color w:val="231F20"/>
                <w:sz w:val="22"/>
              </w:rPr>
              <w:t>have will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need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take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a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Time</w:t>
            </w:r>
            <w:r>
              <w:rPr>
                <w:color w:val="231F20"/>
                <w:spacing w:val="-32"/>
                <w:sz w:val="22"/>
              </w:rPr>
              <w:t> </w:t>
            </w:r>
            <w:r>
              <w:rPr>
                <w:color w:val="231F20"/>
                <w:sz w:val="22"/>
              </w:rPr>
              <w:t>Out.</w:t>
            </w:r>
            <w:r>
              <w:rPr>
                <w:color w:val="231F20"/>
                <w:spacing w:val="6"/>
                <w:sz w:val="22"/>
              </w:rPr>
              <w:t> </w:t>
            </w:r>
            <w:r>
              <w:rPr>
                <w:color w:val="231F20"/>
                <w:sz w:val="22"/>
              </w:rPr>
              <w:t>Give</w:t>
              <w:tab/>
              <w:t>made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the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choice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go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to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Time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Out</w:t>
            </w:r>
            <w:r>
              <w:rPr>
                <w:color w:val="231F20"/>
                <w:spacing w:val="-38"/>
                <w:sz w:val="22"/>
              </w:rPr>
              <w:t> </w:t>
            </w:r>
            <w:r>
              <w:rPr>
                <w:color w:val="231F20"/>
                <w:sz w:val="22"/>
              </w:rPr>
              <w:t>now</w:t>
            </w:r>
            <w:r>
              <w:rPr>
                <w:color w:val="231F20"/>
                <w:w w:val="96"/>
                <w:sz w:val="22"/>
              </w:rPr>
              <w:t> </w:t>
            </w:r>
            <w:r>
              <w:rPr>
                <w:color w:val="231F20"/>
                <w:sz w:val="22"/>
              </w:rPr>
              <w:t>clear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but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concise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+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and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-</w:t>
            </w:r>
            <w:r>
              <w:rPr>
                <w:color w:val="231F20"/>
                <w:spacing w:val="-42"/>
                <w:sz w:val="22"/>
              </w:rPr>
              <w:t> </w:t>
            </w:r>
            <w:r>
              <w:rPr>
                <w:color w:val="231F20"/>
                <w:sz w:val="22"/>
              </w:rPr>
              <w:t>choices.</w:t>
              <w:tab/>
            </w:r>
            <w:r>
              <w:rPr>
                <w:color w:val="231F20"/>
                <w:w w:val="95"/>
                <w:sz w:val="22"/>
              </w:rPr>
              <w:t>for 5</w:t>
            </w:r>
            <w:r>
              <w:rPr>
                <w:color w:val="231F20"/>
                <w:spacing w:val="-47"/>
                <w:w w:val="95"/>
                <w:sz w:val="22"/>
              </w:rPr>
              <w:t> </w:t>
            </w:r>
            <w:r>
              <w:rPr>
                <w:color w:val="231F20"/>
                <w:w w:val="95"/>
                <w:sz w:val="22"/>
              </w:rPr>
              <w:t>minutes.”</w:t>
            </w:r>
          </w:p>
          <w:p>
            <w:pPr>
              <w:pStyle w:val="TableParagraph"/>
              <w:rPr>
                <w:sz w:val="22"/>
              </w:rPr>
            </w:pPr>
            <w:r>
              <w:rPr>
                <w:color w:val="231F20"/>
                <w:sz w:val="22"/>
              </w:rPr>
              <w:t>(Give him a minute to comply.)</w:t>
            </w:r>
          </w:p>
        </w:tc>
      </w:tr>
    </w:tbl>
    <w:p>
      <w:pPr>
        <w:pStyle w:val="BodyText"/>
        <w:spacing w:before="34"/>
        <w:ind w:left="140"/>
        <w:jc w:val="both"/>
      </w:pPr>
      <w:r>
        <w:rPr>
          <w:color w:val="231F20"/>
          <w:spacing w:val="-3"/>
          <w:w w:val="95"/>
        </w:rPr>
        <w:t>Redirect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attention</w:t>
      </w:r>
      <w:r>
        <w:rPr>
          <w:color w:val="231F20"/>
          <w:spacing w:val="-38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class</w:t>
      </w:r>
      <w:r>
        <w:rPr>
          <w:color w:val="231F20"/>
          <w:spacing w:val="-38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4"/>
          <w:w w:val="95"/>
        </w:rPr>
        <w:t>reinforce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other</w:t>
      </w:r>
      <w:r>
        <w:rPr>
          <w:color w:val="231F20"/>
          <w:spacing w:val="-9"/>
          <w:w w:val="95"/>
        </w:rPr>
        <w:t> </w:t>
      </w:r>
      <w:r>
        <w:rPr>
          <w:color w:val="231F20"/>
          <w:spacing w:val="-3"/>
          <w:w w:val="95"/>
        </w:rPr>
        <w:t>children</w:t>
      </w:r>
      <w:r>
        <w:rPr>
          <w:color w:val="231F20"/>
          <w:spacing w:val="-38"/>
          <w:w w:val="95"/>
        </w:rPr>
        <w:t> </w:t>
      </w:r>
      <w:r>
        <w:rPr>
          <w:color w:val="231F20"/>
          <w:w w:val="95"/>
        </w:rPr>
        <w:t>for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appropriate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behaviors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during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this</w:t>
      </w:r>
      <w:r>
        <w:rPr>
          <w:color w:val="231F20"/>
          <w:spacing w:val="-38"/>
          <w:w w:val="95"/>
        </w:rPr>
        <w:t> </w:t>
      </w:r>
      <w:r>
        <w:rPr>
          <w:color w:val="231F20"/>
          <w:spacing w:val="-3"/>
          <w:w w:val="95"/>
        </w:rPr>
        <w:t>time.</w:t>
      </w:r>
    </w:p>
    <w:p>
      <w:pPr>
        <w:spacing w:after="0"/>
        <w:jc w:val="both"/>
        <w:sectPr>
          <w:pgSz w:w="12240" w:h="15840"/>
          <w:pgMar w:header="0" w:footer="685" w:top="1080" w:bottom="900" w:left="1300" w:right="1300"/>
        </w:sect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469.15pt;height:185.65pt;mso-position-horizontal-relative:char;mso-position-vertical-relative:line" coordorigin="0,0" coordsize="9383,3713">
            <v:rect style="position:absolute;left:0;top:0;width:9383;height:3713" filled="true" fillcolor="#dcddde" stroked="false">
              <v:fill type="solid"/>
            </v:rect>
            <v:shape style="position:absolute;left:0;top:71;width:193;height:239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3.</w:t>
                    </w:r>
                  </w:p>
                </w:txbxContent>
              </v:textbox>
              <w10:wrap type="none"/>
            </v:shape>
            <v:shape style="position:absolute;left:360;top:71;width:3604;height:2903" type="#_x0000_t202" filled="false" stroked="false">
              <v:textbox inset="0,0,0,0">
                <w:txbxContent>
                  <w:p>
                    <w:pPr>
                      <w:spacing w:line="283" w:lineRule="auto" w:before="0"/>
                      <w:ind w:left="0" w:right="9" w:firstLine="0"/>
                      <w:jc w:val="left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If</w:t>
                    </w:r>
                    <w:r>
                      <w:rPr>
                        <w:color w:val="231F20"/>
                        <w:spacing w:val="-37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Timmy</w:t>
                    </w:r>
                    <w:r>
                      <w:rPr>
                        <w:color w:val="231F20"/>
                        <w:spacing w:val="-37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is</w:t>
                    </w:r>
                    <w:r>
                      <w:rPr>
                        <w:color w:val="231F20"/>
                        <w:spacing w:val="-37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unable</w:t>
                    </w:r>
                    <w:r>
                      <w:rPr>
                        <w:color w:val="231F20"/>
                        <w:spacing w:val="-37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or</w:t>
                    </w:r>
                    <w:r>
                      <w:rPr>
                        <w:color w:val="231F20"/>
                        <w:spacing w:val="-37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unwilling</w:t>
                    </w:r>
                    <w:r>
                      <w:rPr>
                        <w:color w:val="231F20"/>
                        <w:spacing w:val="-37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37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take a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5-minute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Time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Out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in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the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class,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the teacher</w:t>
                    </w:r>
                    <w:r>
                      <w:rPr>
                        <w:color w:val="231F20"/>
                        <w:spacing w:val="-3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will</w:t>
                    </w:r>
                    <w:r>
                      <w:rPr>
                        <w:color w:val="231F20"/>
                        <w:spacing w:val="-3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call</w:t>
                    </w:r>
                    <w:r>
                      <w:rPr>
                        <w:color w:val="231F20"/>
                        <w:spacing w:val="-3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the</w:t>
                    </w:r>
                    <w:r>
                      <w:rPr>
                        <w:color w:val="231F20"/>
                        <w:spacing w:val="-3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office</w:t>
                    </w:r>
                    <w:r>
                      <w:rPr>
                        <w:color w:val="231F20"/>
                        <w:spacing w:val="-3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and</w:t>
                    </w:r>
                    <w:r>
                      <w:rPr>
                        <w:color w:val="231F20"/>
                        <w:spacing w:val="-3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ask</w:t>
                    </w:r>
                    <w:r>
                      <w:rPr>
                        <w:color w:val="231F20"/>
                        <w:spacing w:val="-33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for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assistance</w:t>
                    </w:r>
                    <w:r>
                      <w:rPr>
                        <w:color w:val="231F20"/>
                        <w:spacing w:val="-3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in</w:t>
                    </w:r>
                    <w:r>
                      <w:rPr>
                        <w:color w:val="231F20"/>
                        <w:spacing w:val="-3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taking</w:t>
                    </w:r>
                    <w:r>
                      <w:rPr>
                        <w:color w:val="231F20"/>
                        <w:spacing w:val="-3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him</w:t>
                    </w:r>
                    <w:r>
                      <w:rPr>
                        <w:color w:val="231F20"/>
                        <w:spacing w:val="-3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3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the</w:t>
                    </w:r>
                    <w:r>
                      <w:rPr>
                        <w:color w:val="231F20"/>
                        <w:spacing w:val="-3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next</w:t>
                    </w:r>
                    <w:r>
                      <w:rPr>
                        <w:color w:val="231F20"/>
                        <w:spacing w:val="-33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class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2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do</w:t>
                    </w:r>
                    <w:r>
                      <w:rPr>
                        <w:color w:val="231F20"/>
                        <w:spacing w:val="-2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his</w:t>
                    </w:r>
                    <w:r>
                      <w:rPr>
                        <w:color w:val="231F20"/>
                        <w:spacing w:val="-2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Time</w:t>
                    </w:r>
                    <w:r>
                      <w:rPr>
                        <w:color w:val="231F20"/>
                        <w:spacing w:val="-2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Out</w:t>
                    </w:r>
                    <w:r>
                      <w:rPr>
                        <w:color w:val="231F20"/>
                        <w:spacing w:val="-2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there.</w:t>
                    </w:r>
                    <w:r>
                      <w:rPr>
                        <w:color w:val="231F20"/>
                        <w:spacing w:val="1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An</w:t>
                    </w:r>
                    <w:r>
                      <w:rPr>
                        <w:color w:val="231F20"/>
                        <w:spacing w:val="-2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“on</w:t>
                    </w:r>
                    <w:r>
                      <w:rPr>
                        <w:color w:val="231F20"/>
                        <w:spacing w:val="-24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call” </w:t>
                    </w:r>
                    <w:r>
                      <w:rPr>
                        <w:rFonts w:ascii="Calibri" w:hAnsi="Calibri"/>
                        <w:color w:val="231F20"/>
                        <w:sz w:val="20"/>
                      </w:rPr>
                      <w:t>team has been  set  up  to  help  a  teacher in </w:t>
                    </w:r>
                    <w:r>
                      <w:rPr>
                        <w:rFonts w:ascii="Calibri" w:hAnsi="Calibri"/>
                        <w:color w:val="231F20"/>
                        <w:spacing w:val="15"/>
                        <w:sz w:val="20"/>
                      </w:rPr>
                      <w:t> </w:t>
                    </w:r>
                    <w:r>
                      <w:rPr>
                        <w:rFonts w:ascii="Calibri" w:hAnsi="Calibri"/>
                        <w:color w:val="231F20"/>
                        <w:sz w:val="20"/>
                      </w:rPr>
                      <w:t>need.</w:t>
                    </w:r>
                  </w:p>
                  <w:p>
                    <w:pPr>
                      <w:spacing w:line="280" w:lineRule="atLeast" w:before="93"/>
                      <w:ind w:left="0" w:right="188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Once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Timmy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returns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the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classroom, </w:t>
                    </w:r>
                    <w:r>
                      <w:rPr>
                        <w:color w:val="231F20"/>
                        <w:sz w:val="20"/>
                      </w:rPr>
                      <w:t>we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consider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it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“clean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slate”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and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do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not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rub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his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nose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in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his</w:t>
                    </w:r>
                    <w:r>
                      <w:rPr>
                        <w:color w:val="231F20"/>
                        <w:spacing w:val="-30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mistake.</w:t>
                    </w:r>
                  </w:p>
                </w:txbxContent>
              </v:textbox>
              <w10:wrap type="none"/>
            </v:shape>
            <v:shape style="position:absolute;left:4680;top:71;width:3801;height:1079" type="#_x0000_t202" filled="false" stroked="false">
              <v:textbox inset="0,0,0,0">
                <w:txbxContent>
                  <w:p>
                    <w:pPr>
                      <w:spacing w:line="285" w:lineRule="auto" w:before="0"/>
                      <w:ind w:left="0" w:right="2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Staff will be neutral and give minimal attention</w:t>
                    </w:r>
                    <w:r>
                      <w:rPr>
                        <w:color w:val="231F20"/>
                        <w:spacing w:val="-46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46"/>
                        <w:sz w:val="20"/>
                      </w:rPr>
                      <w:t> </w:t>
                    </w:r>
                    <w:r>
                      <w:rPr>
                        <w:color w:val="231F20"/>
                        <w:spacing w:val="-4"/>
                        <w:sz w:val="20"/>
                      </w:rPr>
                      <w:t>Timmy.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He</w:t>
                    </w:r>
                    <w:r>
                      <w:rPr>
                        <w:color w:val="231F20"/>
                        <w:spacing w:val="-46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can</w:t>
                    </w:r>
                    <w:r>
                      <w:rPr>
                        <w:color w:val="231F20"/>
                        <w:spacing w:val="-46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return</w:t>
                    </w:r>
                    <w:r>
                      <w:rPr>
                        <w:color w:val="231F20"/>
                        <w:spacing w:val="-46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46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class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after</w:t>
                    </w:r>
                    <w:r>
                      <w:rPr>
                        <w:color w:val="231F20"/>
                        <w:spacing w:val="-26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5</w:t>
                    </w:r>
                    <w:r>
                      <w:rPr>
                        <w:color w:val="231F20"/>
                        <w:spacing w:val="-26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minutes</w:t>
                    </w:r>
                    <w:r>
                      <w:rPr>
                        <w:color w:val="231F20"/>
                        <w:spacing w:val="-26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of</w:t>
                    </w:r>
                    <w:r>
                      <w:rPr>
                        <w:color w:val="231F20"/>
                        <w:spacing w:val="-26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calm</w:t>
                    </w:r>
                    <w:r>
                      <w:rPr>
                        <w:color w:val="231F20"/>
                        <w:spacing w:val="-26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and</w:t>
                    </w:r>
                    <w:r>
                      <w:rPr>
                        <w:color w:val="231F20"/>
                        <w:spacing w:val="-26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quiet</w:t>
                    </w:r>
                    <w:r>
                      <w:rPr>
                        <w:color w:val="231F20"/>
                        <w:spacing w:val="-26"/>
                        <w:w w:val="95"/>
                        <w:sz w:val="20"/>
                      </w:rPr>
                      <w:t> </w:t>
                    </w:r>
                    <w:r>
                      <w:rPr>
                        <w:color w:val="231F20"/>
                        <w:w w:val="95"/>
                        <w:sz w:val="20"/>
                      </w:rPr>
                      <w:t>sitting.</w:t>
                    </w:r>
                  </w:p>
                  <w:p>
                    <w:pPr>
                      <w:spacing w:before="6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He will be welcomed back to class.</w:t>
                    </w:r>
                  </w:p>
                </w:txbxContent>
              </v:textbox>
              <w10:wrap type="none"/>
            </v:shape>
            <v:shape style="position:absolute;left:0;top:2175;width:193;height:239" type="#_x0000_t202" filled="false" stroked="false">
              <v:textbox inset="0,0,0,0">
                <w:txbxContent>
                  <w:p>
                    <w:pPr>
                      <w:spacing w:line="23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4.</w:t>
                    </w:r>
                  </w:p>
                </w:txbxContent>
              </v:textbox>
              <w10:wrap type="none"/>
            </v:shape>
            <v:shape style="position:absolute;left:4680;top:2175;width:3858;height:1359" type="#_x0000_t202" filled="false" stroked="false">
              <v:textbox inset="0,0,0,0">
                <w:txbxContent>
                  <w:p>
                    <w:pPr>
                      <w:spacing w:line="285" w:lineRule="auto" w:before="0"/>
                      <w:ind w:left="0" w:right="18" w:firstLine="0"/>
                      <w:jc w:val="both"/>
                      <w:rPr>
                        <w:sz w:val="20"/>
                      </w:rPr>
                    </w:pPr>
                    <w:r>
                      <w:rPr>
                        <w:color w:val="231F20"/>
                        <w:sz w:val="20"/>
                      </w:rPr>
                      <w:t>“I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can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see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that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you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are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calm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pacing w:val="-4"/>
                        <w:sz w:val="20"/>
                      </w:rPr>
                      <w:t>now.</w:t>
                    </w:r>
                    <w:r>
                      <w:rPr>
                        <w:color w:val="231F20"/>
                        <w:spacing w:val="5"/>
                        <w:sz w:val="20"/>
                      </w:rPr>
                      <w:t> </w:t>
                    </w:r>
                    <w:r>
                      <w:rPr>
                        <w:color w:val="231F20"/>
                        <w:spacing w:val="-3"/>
                        <w:sz w:val="20"/>
                      </w:rPr>
                      <w:t>Let’s</w:t>
                    </w:r>
                    <w:r>
                      <w:rPr>
                        <w:color w:val="231F20"/>
                        <w:spacing w:val="-2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try again.</w:t>
                    </w:r>
                    <w:r>
                      <w:rPr>
                        <w:color w:val="231F20"/>
                        <w:spacing w:val="12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I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know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you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can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do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it!</w:t>
                    </w:r>
                    <w:r>
                      <w:rPr>
                        <w:color w:val="231F20"/>
                        <w:spacing w:val="12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What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do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you need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do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now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earn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star?”</w:t>
                    </w:r>
                    <w:r>
                      <w:rPr>
                        <w:color w:val="231F20"/>
                        <w:spacing w:val="11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“Good</w:t>
                    </w:r>
                    <w:r>
                      <w:rPr>
                        <w:color w:val="231F20"/>
                        <w:spacing w:val="-25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for you.</w:t>
                    </w:r>
                    <w:r>
                      <w:rPr>
                        <w:color w:val="231F20"/>
                        <w:spacing w:val="-35"/>
                        <w:sz w:val="20"/>
                      </w:rPr>
                      <w:t> </w:t>
                    </w:r>
                    <w:r>
                      <w:rPr>
                        <w:color w:val="231F20"/>
                        <w:spacing w:val="-4"/>
                        <w:sz w:val="20"/>
                      </w:rPr>
                      <w:t>You</w:t>
                    </w:r>
                    <w:r>
                      <w:rPr>
                        <w:color w:val="231F20"/>
                        <w:spacing w:val="-4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are</w:t>
                    </w:r>
                    <w:r>
                      <w:rPr>
                        <w:color w:val="231F20"/>
                        <w:spacing w:val="-4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really</w:t>
                    </w:r>
                    <w:r>
                      <w:rPr>
                        <w:color w:val="231F20"/>
                        <w:spacing w:val="-4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learning</w:t>
                    </w:r>
                    <w:r>
                      <w:rPr>
                        <w:color w:val="231F20"/>
                        <w:spacing w:val="-4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to</w:t>
                    </w:r>
                    <w:r>
                      <w:rPr>
                        <w:color w:val="231F20"/>
                        <w:spacing w:val="-4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help</w:t>
                    </w:r>
                    <w:r>
                      <w:rPr>
                        <w:color w:val="231F20"/>
                        <w:spacing w:val="-49"/>
                        <w:sz w:val="20"/>
                      </w:rPr>
                      <w:t> </w:t>
                    </w:r>
                    <w:r>
                      <w:rPr>
                        <w:color w:val="231F20"/>
                        <w:sz w:val="20"/>
                      </w:rPr>
                      <w:t>others</w:t>
                    </w:r>
                  </w:p>
                  <w:p>
                    <w:pPr>
                      <w:spacing w:before="6"/>
                      <w:ind w:left="0" w:right="0" w:firstLine="0"/>
                      <w:jc w:val="both"/>
                      <w:rPr>
                        <w:sz w:val="20"/>
                      </w:rPr>
                    </w:pPr>
                    <w:r>
                      <w:rPr>
                        <w:color w:val="231F20"/>
                        <w:w w:val="95"/>
                        <w:sz w:val="20"/>
                      </w:rPr>
                      <w:t>and control yourself.”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261" w:lineRule="auto" w:before="86"/>
        <w:ind w:left="100"/>
        <w:rPr>
          <w:rFonts w:ascii="Calibri"/>
        </w:rPr>
      </w:pPr>
      <w:r>
        <w:rPr>
          <w:color w:val="231F20"/>
          <w:w w:val="95"/>
        </w:rPr>
        <w:t>Child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will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return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class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resume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activities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as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long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as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he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control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responsive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adult </w:t>
      </w:r>
      <w:r>
        <w:rPr>
          <w:rFonts w:ascii="Calibri"/>
          <w:color w:val="231F20"/>
        </w:rPr>
        <w:t>redirection.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5"/>
        <w:rPr>
          <w:rFonts w:ascii="Calibri"/>
          <w:sz w:val="26"/>
        </w:rPr>
      </w:pPr>
      <w:r>
        <w:rPr/>
        <w:pict>
          <v:shape style="position:absolute;margin-left:72pt;margin-top:17.358082pt;width:468pt;height:310.5pt;mso-position-horizontal-relative:page;mso-position-vertical-relative:paragraph;z-index:1600;mso-wrap-distance-left:0;mso-wrap-distance-right:0" type="#_x0000_t202" filled="true" fillcolor="#dcddde" stroked="false">
            <v:textbox inset="0,0,0,0">
              <w:txbxContent>
                <w:p>
                  <w:pPr>
                    <w:tabs>
                      <w:tab w:pos="2956" w:val="left" w:leader="none"/>
                    </w:tabs>
                    <w:spacing w:before="197"/>
                    <w:ind w:left="2368" w:right="0" w:firstLine="0"/>
                    <w:jc w:val="left"/>
                    <w:rPr>
                      <w:rFonts w:ascii="Calibri"/>
                      <w:sz w:val="36"/>
                    </w:rPr>
                  </w:pPr>
                  <w:r>
                    <w:rPr>
                      <w:rFonts w:ascii="Calibri"/>
                      <w:color w:val="231F20"/>
                      <w:spacing w:val="-11"/>
                      <w:w w:val="105"/>
                      <w:sz w:val="36"/>
                    </w:rPr>
                    <w:t>IV.</w:t>
                    <w:tab/>
                  </w:r>
                  <w:r>
                    <w:rPr>
                      <w:rFonts w:ascii="Calibri"/>
                      <w:color w:val="231F20"/>
                      <w:w w:val="105"/>
                      <w:sz w:val="36"/>
                    </w:rPr>
                    <w:t>Plan for Involving </w:t>
                  </w:r>
                  <w:r>
                    <w:rPr>
                      <w:rFonts w:ascii="Calibri"/>
                      <w:color w:val="231F20"/>
                      <w:spacing w:val="27"/>
                      <w:w w:val="105"/>
                      <w:sz w:val="36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36"/>
                    </w:rPr>
                    <w:t>Parents</w:t>
                  </w:r>
                </w:p>
                <w:p>
                  <w:pPr>
                    <w:pStyle w:val="BodyText"/>
                    <w:spacing w:before="11"/>
                    <w:rPr>
                      <w:rFonts w:ascii="Calibri"/>
                      <w:sz w:val="45"/>
                    </w:rPr>
                  </w:pPr>
                </w:p>
                <w:p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pos="584" w:val="left" w:leader="none"/>
                      <w:tab w:pos="585" w:val="left" w:leader="none"/>
                    </w:tabs>
                    <w:spacing w:line="240" w:lineRule="auto" w:before="0" w:after="0"/>
                    <w:ind w:left="585" w:right="0" w:hanging="360"/>
                    <w:jc w:val="left"/>
                    <w:rPr>
                      <w:rFonts w:ascii="Calibri"/>
                      <w:color w:val="231F20"/>
                      <w:sz w:val="20"/>
                    </w:rPr>
                  </w:pP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Parents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will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be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called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to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report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any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successes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he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has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in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managing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his</w:t>
                  </w:r>
                  <w:r>
                    <w:rPr>
                      <w:rFonts w:ascii="Calibri"/>
                      <w:color w:val="231F20"/>
                      <w:spacing w:val="17"/>
                      <w:w w:val="10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behavior.</w:t>
                  </w:r>
                </w:p>
                <w:p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pos="585" w:val="left" w:leader="none"/>
                    </w:tabs>
                    <w:spacing w:line="280" w:lineRule="auto" w:before="176" w:after="0"/>
                    <w:ind w:left="585" w:right="222" w:hanging="360"/>
                    <w:jc w:val="both"/>
                    <w:rPr>
                      <w:color w:val="231F20"/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Star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charts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and/or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notes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will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be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sent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home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parents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which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tell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them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which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positive</w:t>
                  </w:r>
                  <w:r>
                    <w:rPr>
                      <w:color w:val="231F20"/>
                      <w:spacing w:val="-14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behaviors </w:t>
                  </w:r>
                  <w:r>
                    <w:rPr>
                      <w:color w:val="231F20"/>
                      <w:sz w:val="20"/>
                    </w:rPr>
                    <w:t>received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stars.</w:t>
                  </w:r>
                  <w:r>
                    <w:rPr>
                      <w:color w:val="231F20"/>
                      <w:spacing w:val="-5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They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will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reward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him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for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obtaining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certain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number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of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stars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each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pacing w:val="-4"/>
                      <w:sz w:val="20"/>
                    </w:rPr>
                    <w:t>day.</w:t>
                  </w:r>
                  <w:r>
                    <w:rPr>
                      <w:color w:val="231F20"/>
                      <w:spacing w:val="-5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For</w:t>
                  </w:r>
                  <w:r>
                    <w:rPr>
                      <w:color w:val="231F20"/>
                      <w:spacing w:val="-34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ex</w:t>
                  </w:r>
                  <w:r>
                    <w:rPr>
                      <w:rFonts w:ascii="Calibri"/>
                      <w:color w:val="231F20"/>
                      <w:sz w:val="20"/>
                    </w:rPr>
                    <w:t>- </w:t>
                  </w:r>
                  <w:r>
                    <w:rPr>
                      <w:color w:val="231F20"/>
                      <w:sz w:val="20"/>
                    </w:rPr>
                    <w:t>ample,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4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stars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=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extra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reading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time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with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Mom;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8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stars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=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friend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over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after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school;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8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stars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=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small </w:t>
                  </w:r>
                  <w:r>
                    <w:rPr>
                      <w:color w:val="231F20"/>
                      <w:w w:val="90"/>
                      <w:sz w:val="20"/>
                    </w:rPr>
                    <w:t>prize;</w:t>
                  </w:r>
                  <w:r>
                    <w:rPr>
                      <w:color w:val="231F20"/>
                      <w:spacing w:val="-3"/>
                      <w:w w:val="90"/>
                      <w:sz w:val="20"/>
                    </w:rPr>
                    <w:t> </w:t>
                  </w:r>
                  <w:r>
                    <w:rPr>
                      <w:color w:val="231F20"/>
                      <w:w w:val="90"/>
                      <w:sz w:val="20"/>
                    </w:rPr>
                    <w:t>etc.</w:t>
                  </w:r>
                </w:p>
                <w:p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pos="585" w:val="left" w:leader="none"/>
                    </w:tabs>
                    <w:spacing w:line="271" w:lineRule="auto" w:before="152" w:after="0"/>
                    <w:ind w:left="585" w:right="223" w:hanging="360"/>
                    <w:jc w:val="both"/>
                    <w:rPr>
                      <w:rFonts w:ascii="Calibri"/>
                      <w:color w:val="231F20"/>
                      <w:sz w:val="20"/>
                    </w:rPr>
                  </w:pP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If Timmy has a bad </w:t>
                  </w:r>
                  <w:r>
                    <w:rPr>
                      <w:rFonts w:ascii="Calibri"/>
                      <w:color w:val="231F20"/>
                      <w:spacing w:val="-4"/>
                      <w:w w:val="105"/>
                      <w:sz w:val="20"/>
                    </w:rPr>
                    <w:t>day,  </w:t>
                  </w: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teacher will call him in the evening to reassure him that things will go  </w:t>
                  </w:r>
                  <w:r>
                    <w:rPr>
                      <w:color w:val="231F20"/>
                      <w:w w:val="95"/>
                      <w:sz w:val="20"/>
                    </w:rPr>
                    <w:t>better</w:t>
                  </w:r>
                  <w:r>
                    <w:rPr>
                      <w:color w:val="231F20"/>
                      <w:spacing w:val="-1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the</w:t>
                  </w:r>
                  <w:r>
                    <w:rPr>
                      <w:color w:val="231F20"/>
                      <w:spacing w:val="-1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next</w:t>
                  </w:r>
                  <w:r>
                    <w:rPr>
                      <w:color w:val="231F20"/>
                      <w:spacing w:val="-19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spacing w:val="-4"/>
                      <w:w w:val="95"/>
                      <w:sz w:val="20"/>
                    </w:rPr>
                    <w:t>day.</w:t>
                  </w:r>
                </w:p>
                <w:p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pos="585" w:val="left" w:leader="none"/>
                    </w:tabs>
                    <w:spacing w:line="285" w:lineRule="auto" w:before="158" w:after="0"/>
                    <w:ind w:left="585" w:right="222" w:hanging="360"/>
                    <w:jc w:val="both"/>
                    <w:rPr>
                      <w:color w:val="231F20"/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Parents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will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be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encouraged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support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Timmy’s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successes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avoid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focusing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on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17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talking </w:t>
                  </w:r>
                  <w:r>
                    <w:rPr>
                      <w:color w:val="231F20"/>
                      <w:sz w:val="20"/>
                    </w:rPr>
                    <w:t>about</w:t>
                  </w:r>
                  <w:r>
                    <w:rPr>
                      <w:color w:val="231F20"/>
                      <w:spacing w:val="-1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his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mistakes</w:t>
                  </w:r>
                  <w:r>
                    <w:rPr>
                      <w:color w:val="231F20"/>
                      <w:spacing w:val="-41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(Time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Outs)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at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school.</w:t>
                  </w:r>
                  <w:r>
                    <w:rPr>
                      <w:color w:val="231F20"/>
                      <w:spacing w:val="-19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Misbehavior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at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school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will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be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handled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at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school</w:t>
                  </w:r>
                  <w:r>
                    <w:rPr>
                      <w:color w:val="231F20"/>
                      <w:spacing w:val="-42"/>
                      <w:sz w:val="20"/>
                    </w:rPr>
                    <w:t> </w:t>
                  </w:r>
                  <w:r>
                    <w:rPr>
                      <w:color w:val="231F20"/>
                      <w:sz w:val="20"/>
                    </w:rPr>
                    <w:t>and </w:t>
                  </w:r>
                  <w:r>
                    <w:rPr>
                      <w:rFonts w:ascii="Calibri" w:hAnsi="Calibri"/>
                      <w:color w:val="231F20"/>
                      <w:sz w:val="20"/>
                    </w:rPr>
                    <w:t>it  will  not  be  necessary  for  parents  to  enforce  additional </w:t>
                  </w:r>
                  <w:r>
                    <w:rPr>
                      <w:rFonts w:ascii="Calibri" w:hAnsi="Calibri"/>
                      <w:color w:val="231F20"/>
                      <w:spacing w:val="20"/>
                      <w:sz w:val="20"/>
                    </w:rPr>
                    <w:t> </w:t>
                  </w:r>
                  <w:r>
                    <w:rPr>
                      <w:rFonts w:ascii="Calibri" w:hAnsi="Calibri"/>
                      <w:color w:val="231F20"/>
                      <w:sz w:val="20"/>
                    </w:rPr>
                    <w:t>punishment.</w:t>
                  </w:r>
                </w:p>
                <w:p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pos="585" w:val="left" w:leader="none"/>
                    </w:tabs>
                    <w:spacing w:line="288" w:lineRule="auto" w:before="129" w:after="0"/>
                    <w:ind w:left="585" w:right="224" w:hanging="360"/>
                    <w:jc w:val="both"/>
                    <w:rPr>
                      <w:color w:val="231F20"/>
                      <w:sz w:val="20"/>
                    </w:rPr>
                  </w:pPr>
                  <w:r>
                    <w:rPr>
                      <w:color w:val="231F20"/>
                      <w:w w:val="95"/>
                      <w:sz w:val="20"/>
                    </w:rPr>
                    <w:t>Meetings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with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parents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will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be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set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up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to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foster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positive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collaboration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and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a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consistent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plan</w:t>
                  </w:r>
                  <w:r>
                    <w:rPr>
                      <w:color w:val="231F20"/>
                      <w:spacing w:val="-16"/>
                      <w:w w:val="95"/>
                      <w:sz w:val="20"/>
                    </w:rPr>
                    <w:t> </w:t>
                  </w:r>
                  <w:r>
                    <w:rPr>
                      <w:color w:val="231F20"/>
                      <w:w w:val="95"/>
                      <w:sz w:val="20"/>
                    </w:rPr>
                    <w:t>from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home   to</w:t>
                  </w:r>
                  <w:r>
                    <w:rPr>
                      <w:rFonts w:ascii="Calibri"/>
                      <w:color w:val="231F20"/>
                      <w:spacing w:val="35"/>
                      <w:sz w:val="20"/>
                    </w:rPr>
                    <w:t> </w:t>
                  </w:r>
                  <w:r>
                    <w:rPr>
                      <w:rFonts w:ascii="Calibri"/>
                      <w:color w:val="231F20"/>
                      <w:sz w:val="20"/>
                    </w:rPr>
                    <w:t>school.</w:t>
                  </w:r>
                </w:p>
                <w:p>
                  <w:pPr>
                    <w:pStyle w:val="ListParagraph"/>
                    <w:numPr>
                      <w:ilvl w:val="0"/>
                      <w:numId w:val="5"/>
                    </w:numPr>
                    <w:tabs>
                      <w:tab w:pos="585" w:val="left" w:leader="none"/>
                    </w:tabs>
                    <w:spacing w:line="276" w:lineRule="auto" w:before="130" w:after="0"/>
                    <w:ind w:left="585" w:right="223" w:hanging="360"/>
                    <w:jc w:val="both"/>
                    <w:rPr>
                      <w:rFonts w:ascii="Calibri"/>
                      <w:color w:val="231F20"/>
                      <w:sz w:val="20"/>
                    </w:rPr>
                  </w:pPr>
                  <w:r>
                    <w:rPr>
                      <w:rFonts w:ascii="Calibri"/>
                      <w:color w:val="231F20"/>
                      <w:w w:val="105"/>
                      <w:sz w:val="20"/>
                    </w:rPr>
                    <w:t>Parents will be invited to participate in planning incentives, participating in field trips, and so    forth.</w:t>
                  </w:r>
                </w:p>
              </w:txbxContent>
            </v:textbox>
            <v:fill type="solid"/>
            <w10:wrap type="topAndBottom"/>
          </v:shape>
        </w:pict>
      </w:r>
    </w:p>
    <w:p>
      <w:pPr>
        <w:spacing w:after="0"/>
        <w:rPr>
          <w:rFonts w:ascii="Calibri"/>
          <w:sz w:val="26"/>
        </w:rPr>
        <w:sectPr>
          <w:pgSz w:w="12240" w:h="15840"/>
          <w:pgMar w:header="0" w:footer="685" w:top="1080" w:bottom="880" w:left="1340" w:right="1300"/>
        </w:sectPr>
      </w:pPr>
    </w:p>
    <w:p>
      <w:pPr>
        <w:spacing w:before="64"/>
        <w:ind w:left="2340" w:right="0" w:firstLine="0"/>
        <w:jc w:val="left"/>
        <w:rPr>
          <w:rFonts w:ascii="Times New Roman"/>
          <w:b/>
          <w:sz w:val="36"/>
        </w:rPr>
      </w:pPr>
      <w:r>
        <w:rPr/>
        <w:pict>
          <v:group style="position:absolute;margin-left:72pt;margin-top:22.754688pt;width:468pt;height:67.5pt;mso-position-horizontal-relative:page;mso-position-vertical-relative:paragraph;z-index:-8512" coordorigin="1440,455" coordsize="9360,1350">
            <v:shape style="position:absolute;left:9158;top:835;width:1432;height:890" type="#_x0000_t75" stroked="false">
              <v:imagedata r:id="rId7" o:title=""/>
            </v:shape>
            <v:shape style="position:absolute;left:1450;top:465;width:9340;height:1330" type="#_x0000_t202" filled="false" stroked="true" strokeweight="1pt" strokecolor="#231f20">
              <v:textbox inset="0,0,0,0">
                <w:txbxContent>
                  <w:p>
                    <w:pPr>
                      <w:tabs>
                        <w:tab w:pos="7459" w:val="left" w:leader="none"/>
                      </w:tabs>
                      <w:spacing w:line="333" w:lineRule="auto" w:before="143"/>
                      <w:ind w:left="700" w:right="1857" w:firstLine="0"/>
                      <w:jc w:val="both"/>
                      <w:rPr>
                        <w:rFonts w:ascii="Times New Roman"/>
                        <w:sz w:val="22"/>
                      </w:rPr>
                    </w:pPr>
                    <w:r>
                      <w:rPr>
                        <w:rFonts w:ascii="Times New Roman"/>
                        <w:color w:val="231F20"/>
                        <w:spacing w:val="2"/>
                        <w:sz w:val="22"/>
                      </w:rPr>
                      <w:t>for</w:t>
                    </w:r>
                    <w:r>
                      <w:rPr>
                        <w:rFonts w:ascii="Times New Roman"/>
                        <w:color w:val="231F20"/>
                        <w:spacing w:val="2"/>
                        <w:sz w:val="22"/>
                        <w:u w:val="single" w:color="221E1F"/>
                      </w:rPr>
                      <w:tab/>
                    </w:r>
                    <w:r>
                      <w:rPr>
                        <w:rFonts w:ascii="Times New Roman"/>
                        <w:color w:val="231F20"/>
                        <w:sz w:val="22"/>
                      </w:rPr>
                      <w:t> Developed</w:t>
                    </w:r>
                    <w:r>
                      <w:rPr>
                        <w:rFonts w:ascii="Times New Roman"/>
                        <w:color w:val="231F20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color w:val="231F20"/>
                        <w:spacing w:val="-2"/>
                        <w:sz w:val="22"/>
                      </w:rPr>
                      <w:t>by:</w:t>
                    </w:r>
                    <w:r>
                      <w:rPr>
                        <w:rFonts w:ascii="Times New Roman"/>
                        <w:color w:val="231F20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color w:val="231F20"/>
                        <w:spacing w:val="-14"/>
                        <w:sz w:val="22"/>
                      </w:rPr>
                      <w:t> </w:t>
                    </w:r>
                    <w:r>
                      <w:rPr>
                        <w:rFonts w:ascii="Times New Roman"/>
                        <w:color w:val="231F20"/>
                        <w:sz w:val="22"/>
                        <w:u w:val="single" w:color="221E1F"/>
                      </w:rPr>
                      <w:t> </w:t>
                      <w:tab/>
                    </w:r>
                    <w:r>
                      <w:rPr>
                        <w:rFonts w:ascii="Times New Roman"/>
                        <w:color w:val="231F20"/>
                        <w:sz w:val="22"/>
                      </w:rPr>
                      <w:t>                                                                                             Date:</w:t>
                    </w:r>
                    <w:r>
                      <w:rPr>
                        <w:rFonts w:ascii="Times New Roman"/>
                        <w:color w:val="231F20"/>
                        <w:sz w:val="22"/>
                        <w:u w:val="single" w:color="221E1F"/>
                      </w:rPr>
                      <w:t> </w:t>
                      <w:tab/>
                    </w:r>
                  </w:p>
                </w:txbxContent>
              </v:textbox>
              <v:stroke dashstyle="solid"/>
              <w10:wrap type="none"/>
            </v:shape>
            <w10:wrap type="none"/>
          </v:group>
        </w:pict>
      </w:r>
      <w:r>
        <w:rPr>
          <w:rFonts w:ascii="Times New Roman"/>
          <w:b/>
          <w:color w:val="231F20"/>
          <w:sz w:val="36"/>
        </w:rPr>
        <w:t>Sample Behavior Plan Template</w:t>
      </w: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rPr>
          <w:rFonts w:ascii="Times New Roman"/>
          <w:b/>
          <w:sz w:val="20"/>
        </w:rPr>
      </w:pPr>
    </w:p>
    <w:p>
      <w:pPr>
        <w:pStyle w:val="BodyText"/>
        <w:spacing w:line="259" w:lineRule="auto" w:before="213"/>
        <w:ind w:left="100" w:right="117"/>
        <w:jc w:val="both"/>
      </w:pPr>
      <w:r>
        <w:rPr>
          <w:color w:val="231F20"/>
          <w:w w:val="95"/>
        </w:rPr>
        <w:t>This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plan</w:t>
      </w:r>
      <w:r>
        <w:rPr>
          <w:color w:val="231F20"/>
          <w:spacing w:val="-22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be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created</w:t>
      </w:r>
      <w:r>
        <w:rPr>
          <w:color w:val="231F20"/>
          <w:spacing w:val="-22"/>
          <w:w w:val="95"/>
        </w:rPr>
        <w:t> </w:t>
      </w:r>
      <w:r>
        <w:rPr>
          <w:color w:val="231F20"/>
          <w:w w:val="95"/>
        </w:rPr>
        <w:t>by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teachers,</w:t>
      </w:r>
      <w:r>
        <w:rPr>
          <w:color w:val="231F20"/>
          <w:spacing w:val="-22"/>
          <w:w w:val="95"/>
        </w:rPr>
        <w:t> </w:t>
      </w:r>
      <w:r>
        <w:rPr>
          <w:color w:val="231F20"/>
          <w:w w:val="95"/>
        </w:rPr>
        <w:t>therapists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or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counsellors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working</w:t>
      </w:r>
      <w:r>
        <w:rPr>
          <w:color w:val="231F20"/>
          <w:spacing w:val="-22"/>
          <w:w w:val="95"/>
        </w:rPr>
        <w:t> </w:t>
      </w:r>
      <w:r>
        <w:rPr>
          <w:color w:val="231F20"/>
          <w:w w:val="95"/>
        </w:rPr>
        <w:t>directly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with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a</w:t>
      </w:r>
      <w:r>
        <w:rPr>
          <w:color w:val="231F20"/>
          <w:spacing w:val="-21"/>
          <w:w w:val="95"/>
        </w:rPr>
        <w:t> </w:t>
      </w:r>
      <w:r>
        <w:rPr>
          <w:color w:val="231F20"/>
          <w:w w:val="95"/>
        </w:rPr>
        <w:t>student or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parents,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parents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collaboration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with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each</w:t>
      </w:r>
      <w:r>
        <w:rPr>
          <w:color w:val="231F20"/>
          <w:spacing w:val="-27"/>
          <w:w w:val="95"/>
        </w:rPr>
        <w:t> </w:t>
      </w:r>
      <w:r>
        <w:rPr>
          <w:color w:val="231F20"/>
          <w:spacing w:val="-4"/>
          <w:w w:val="95"/>
        </w:rPr>
        <w:t>other.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This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plan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should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be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expanded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over</w:t>
      </w:r>
      <w:r>
        <w:rPr>
          <w:color w:val="231F20"/>
          <w:spacing w:val="-27"/>
          <w:w w:val="95"/>
        </w:rPr>
        <w:t> </w:t>
      </w:r>
      <w:r>
        <w:rPr>
          <w:color w:val="231F20"/>
          <w:w w:val="95"/>
        </w:rPr>
        <w:t>the year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then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used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develop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transition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plan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for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next</w:t>
      </w:r>
      <w:r>
        <w:rPr>
          <w:color w:val="231F20"/>
          <w:spacing w:val="-23"/>
          <w:w w:val="95"/>
        </w:rPr>
        <w:t> </w:t>
      </w:r>
      <w:r>
        <w:rPr>
          <w:color w:val="231F20"/>
          <w:spacing w:val="-3"/>
          <w:w w:val="95"/>
        </w:rPr>
        <w:t>year’s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teachers.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Please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be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as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specific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as </w:t>
      </w:r>
      <w:r>
        <w:rPr>
          <w:color w:val="231F20"/>
          <w:w w:val="90"/>
        </w:rPr>
        <w:t>possible with</w:t>
      </w:r>
      <w:r>
        <w:rPr>
          <w:color w:val="231F20"/>
          <w:spacing w:val="-11"/>
          <w:w w:val="90"/>
        </w:rPr>
        <w:t> </w:t>
      </w:r>
      <w:r>
        <w:rPr>
          <w:color w:val="231F20"/>
          <w:w w:val="90"/>
        </w:rPr>
        <w:t>examples.</w:t>
      </w:r>
    </w:p>
    <w:p>
      <w:pPr>
        <w:pStyle w:val="ListParagraph"/>
        <w:numPr>
          <w:ilvl w:val="0"/>
          <w:numId w:val="6"/>
        </w:numPr>
        <w:tabs>
          <w:tab w:pos="315" w:val="left" w:leader="none"/>
        </w:tabs>
        <w:spacing w:line="240" w:lineRule="auto" w:before="71" w:after="0"/>
        <w:ind w:left="460" w:right="0" w:hanging="360"/>
        <w:jc w:val="both"/>
        <w:rPr>
          <w:b/>
          <w:sz w:val="22"/>
        </w:rPr>
      </w:pPr>
      <w:r>
        <w:rPr>
          <w:b/>
          <w:color w:val="231F20"/>
          <w:sz w:val="22"/>
        </w:rPr>
        <w:t>Preventive</w:t>
      </w:r>
      <w:r>
        <w:rPr>
          <w:b/>
          <w:color w:val="231F20"/>
          <w:spacing w:val="-30"/>
          <w:sz w:val="22"/>
        </w:rPr>
        <w:t> </w:t>
      </w:r>
      <w:r>
        <w:rPr>
          <w:b/>
          <w:color w:val="231F20"/>
          <w:sz w:val="22"/>
        </w:rPr>
        <w:t>Strategies</w:t>
      </w:r>
    </w:p>
    <w:p>
      <w:pPr>
        <w:pStyle w:val="BodyText"/>
        <w:spacing w:before="97"/>
        <w:ind w:left="459"/>
        <w:rPr>
          <w:rFonts w:ascii="Calibri"/>
        </w:rPr>
      </w:pPr>
      <w:r>
        <w:rPr/>
        <w:pict>
          <v:shape style="position:absolute;margin-left:72pt;margin-top:20.873608pt;width:468pt;height:46.15pt;mso-position-horizontal-relative:page;mso-position-vertical-relative:paragraph;z-index:1624;mso-wrap-distance-left:0;mso-wrap-distance-right:0" type="#_x0000_t202" filled="true" fillcolor="#dcddde" stroked="false">
            <v:textbox inset="0,0,0,0">
              <w:txbxContent>
                <w:p>
                  <w:pPr>
                    <w:pStyle w:val="BodyText"/>
                    <w:spacing w:line="252" w:lineRule="auto" w:before="28"/>
                    <w:ind w:left="360" w:right="-1" w:hanging="1"/>
                    <w:jc w:val="both"/>
                  </w:pP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example: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seating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child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near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teacher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with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back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classroom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when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doing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seat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work;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picture sequence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chart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on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desk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that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outlines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class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schedule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help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with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transitions;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allow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oppor</w:t>
                  </w:r>
                  <w:r>
                    <w:rPr>
                      <w:rFonts w:ascii="Calibri"/>
                      <w:color w:val="231F20"/>
                      <w:w w:val="95"/>
                    </w:rPr>
                    <w:t>- </w:t>
                  </w:r>
                  <w:r>
                    <w:rPr>
                      <w:color w:val="231F20"/>
                      <w:w w:val="95"/>
                    </w:rPr>
                    <w:t>tunities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move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around;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nonverbal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cues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and</w:t>
                  </w:r>
                  <w:r>
                    <w:rPr>
                      <w:color w:val="231F20"/>
                      <w:spacing w:val="-41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signals.</w:t>
                  </w:r>
                </w:p>
              </w:txbxContent>
            </v:textbox>
            <v:fill type="solid"/>
            <w10:wrap type="topAndBottom"/>
          </v:shape>
        </w:pict>
      </w:r>
      <w:r>
        <w:rPr>
          <w:rFonts w:ascii="Calibri"/>
          <w:color w:val="231F20"/>
          <w:w w:val="105"/>
        </w:rPr>
        <w:t>The following preventive strategies are particularly effective with this student: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ListParagraph"/>
        <w:numPr>
          <w:ilvl w:val="0"/>
          <w:numId w:val="6"/>
        </w:numPr>
        <w:tabs>
          <w:tab w:pos="393" w:val="left" w:leader="none"/>
        </w:tabs>
        <w:spacing w:line="240" w:lineRule="auto" w:before="231" w:after="0"/>
        <w:ind w:left="392" w:right="0" w:hanging="292"/>
        <w:jc w:val="left"/>
        <w:rPr>
          <w:b/>
          <w:sz w:val="22"/>
        </w:rPr>
      </w:pPr>
      <w:r>
        <w:rPr>
          <w:b/>
          <w:color w:val="231F20"/>
          <w:sz w:val="22"/>
        </w:rPr>
        <w:t>Encouragement of Appropriate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Behaviors</w:t>
      </w:r>
    </w:p>
    <w:p>
      <w:pPr>
        <w:spacing w:line="249" w:lineRule="auto" w:before="97"/>
        <w:ind w:left="460" w:right="0" w:firstLine="0"/>
        <w:jc w:val="left"/>
        <w:rPr>
          <w:rFonts w:ascii="Calibri"/>
          <w:sz w:val="22"/>
        </w:rPr>
      </w:pPr>
      <w:r>
        <w:rPr/>
        <w:pict>
          <v:shape style="position:absolute;margin-left:72pt;margin-top:31.57362pt;width:468pt;height:33.8pt;mso-position-horizontal-relative:page;mso-position-vertical-relative:paragraph;z-index:-8488" type="#_x0000_t202" filled="true" fillcolor="#dcddde" stroked="false">
            <v:textbox inset="0,0,0,0">
              <w:txbxContent>
                <w:p>
                  <w:pPr>
                    <w:pStyle w:val="BodyText"/>
                    <w:spacing w:line="259" w:lineRule="auto" w:before="94"/>
                    <w:ind w:left="360" w:right="-1" w:hanging="1"/>
                  </w:pP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2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example:</w:t>
                  </w:r>
                  <w:r>
                    <w:rPr>
                      <w:color w:val="231F20"/>
                      <w:spacing w:val="-2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hands</w:t>
                  </w:r>
                  <w:r>
                    <w:rPr>
                      <w:color w:val="231F20"/>
                      <w:spacing w:val="-2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2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own</w:t>
                  </w:r>
                  <w:r>
                    <w:rPr>
                      <w:color w:val="231F20"/>
                      <w:spacing w:val="-2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body;</w:t>
                  </w:r>
                  <w:r>
                    <w:rPr>
                      <w:color w:val="231F20"/>
                      <w:spacing w:val="-2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concentrating</w:t>
                  </w:r>
                  <w:r>
                    <w:rPr>
                      <w:color w:val="231F20"/>
                      <w:spacing w:val="-2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on</w:t>
                  </w:r>
                  <w:r>
                    <w:rPr>
                      <w:color w:val="231F20"/>
                      <w:spacing w:val="-2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work;</w:t>
                  </w:r>
                  <w:r>
                    <w:rPr>
                      <w:color w:val="231F20"/>
                      <w:spacing w:val="-2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quiet</w:t>
                  </w:r>
                  <w:r>
                    <w:rPr>
                      <w:color w:val="231F20"/>
                      <w:spacing w:val="-2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hand</w:t>
                  </w:r>
                  <w:r>
                    <w:rPr>
                      <w:color w:val="231F20"/>
                      <w:spacing w:val="-2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up;</w:t>
                  </w:r>
                  <w:r>
                    <w:rPr>
                      <w:color w:val="231F20"/>
                      <w:spacing w:val="-2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following</w:t>
                  </w:r>
                  <w:r>
                    <w:rPr>
                      <w:color w:val="231F20"/>
                      <w:spacing w:val="-2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teacher’s directions;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sharing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ideas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with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group;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listening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others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quietly;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reading</w:t>
                  </w:r>
                  <w:r>
                    <w:rPr>
                      <w:color w:val="231F20"/>
                      <w:spacing w:val="-4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practice.</w:t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Gill Sans MT"/>
          <w:b/>
          <w:color w:val="231F20"/>
          <w:spacing w:val="-4"/>
          <w:w w:val="105"/>
          <w:sz w:val="22"/>
        </w:rPr>
        <w:t>Targeted</w:t>
      </w:r>
      <w:r>
        <w:rPr>
          <w:rFonts w:ascii="Gill Sans MT"/>
          <w:b/>
          <w:color w:val="231F20"/>
          <w:spacing w:val="-38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Positive</w:t>
      </w:r>
      <w:r>
        <w:rPr>
          <w:rFonts w:ascii="Gill Sans MT"/>
          <w:b/>
          <w:color w:val="231F20"/>
          <w:spacing w:val="-37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Behaviors</w:t>
      </w:r>
      <w:r>
        <w:rPr>
          <w:rFonts w:ascii="Gill Sans MT"/>
          <w:b/>
          <w:color w:val="231F20"/>
          <w:spacing w:val="-38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to</w:t>
      </w:r>
      <w:r>
        <w:rPr>
          <w:rFonts w:ascii="Gill Sans MT"/>
          <w:b/>
          <w:color w:val="231F20"/>
          <w:spacing w:val="-37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Increase.</w:t>
      </w:r>
      <w:r>
        <w:rPr>
          <w:rFonts w:ascii="Gill Sans MT"/>
          <w:b/>
          <w:color w:val="231F20"/>
          <w:spacing w:val="-37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The</w:t>
      </w:r>
      <w:r>
        <w:rPr>
          <w:rFonts w:ascii="Calibri"/>
          <w:color w:val="231F20"/>
          <w:spacing w:val="-25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following</w:t>
      </w:r>
      <w:r>
        <w:rPr>
          <w:rFonts w:ascii="Calibri"/>
          <w:color w:val="231F20"/>
          <w:spacing w:val="-25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positive</w:t>
      </w:r>
      <w:r>
        <w:rPr>
          <w:rFonts w:ascii="Calibri"/>
          <w:color w:val="231F20"/>
          <w:spacing w:val="-25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behaviors</w:t>
      </w:r>
      <w:r>
        <w:rPr>
          <w:rFonts w:ascii="Calibri"/>
          <w:color w:val="231F20"/>
          <w:spacing w:val="-25"/>
          <w:w w:val="105"/>
          <w:sz w:val="22"/>
        </w:rPr>
        <w:t> </w:t>
      </w:r>
      <w:r>
        <w:rPr>
          <w:rFonts w:ascii="Calibri"/>
          <w:color w:val="231F20"/>
          <w:spacing w:val="-3"/>
          <w:w w:val="105"/>
          <w:sz w:val="22"/>
        </w:rPr>
        <w:t>have</w:t>
      </w:r>
      <w:r>
        <w:rPr>
          <w:rFonts w:ascii="Calibri"/>
          <w:color w:val="231F20"/>
          <w:spacing w:val="-25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been</w:t>
      </w:r>
      <w:r>
        <w:rPr>
          <w:rFonts w:ascii="Calibri"/>
          <w:color w:val="231F20"/>
          <w:spacing w:val="-25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targeted for additional support and </w:t>
      </w:r>
      <w:r>
        <w:rPr>
          <w:rFonts w:ascii="Calibri"/>
          <w:color w:val="231F20"/>
          <w:spacing w:val="35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reinforcement:</w:t>
      </w:r>
    </w:p>
    <w:p>
      <w:pPr>
        <w:spacing w:after="0" w:line="249" w:lineRule="auto"/>
        <w:jc w:val="left"/>
        <w:rPr>
          <w:rFonts w:ascii="Calibri"/>
          <w:sz w:val="22"/>
        </w:rPr>
        <w:sectPr>
          <w:pgSz w:w="12240" w:h="15840"/>
          <w:pgMar w:header="0" w:footer="685" w:top="1000" w:bottom="900" w:left="1340" w:right="1320"/>
        </w:sectPr>
      </w:pPr>
    </w:p>
    <w:p>
      <w:pPr>
        <w:spacing w:line="247" w:lineRule="auto" w:before="75"/>
        <w:ind w:left="460" w:right="117" w:hanging="1"/>
        <w:jc w:val="both"/>
        <w:rPr>
          <w:sz w:val="22"/>
        </w:rPr>
      </w:pPr>
      <w:r>
        <w:rPr>
          <w:rFonts w:ascii="Gill Sans MT"/>
          <w:b/>
          <w:color w:val="231F20"/>
          <w:sz w:val="22"/>
        </w:rPr>
        <w:t>Effective Motivators and Incentives. </w:t>
      </w:r>
      <w:r>
        <w:rPr>
          <w:rFonts w:ascii="Calibri"/>
          <w:color w:val="231F20"/>
          <w:sz w:val="22"/>
        </w:rPr>
        <w:t>The following teaching strategies are effective in moti- </w:t>
      </w:r>
      <w:r>
        <w:rPr>
          <w:color w:val="231F20"/>
          <w:w w:val="90"/>
          <w:sz w:val="22"/>
        </w:rPr>
        <w:t>vating this student and increasing his/her prosocial behaviors and academic success:</w:t>
      </w:r>
    </w:p>
    <w:p>
      <w:pPr>
        <w:pStyle w:val="BodyText"/>
        <w:spacing w:line="254" w:lineRule="auto" w:before="85"/>
        <w:ind w:left="460" w:right="117" w:hanging="1"/>
        <w:jc w:val="both"/>
      </w:pPr>
      <w:r>
        <w:rPr/>
        <w:pict>
          <v:rect style="position:absolute;margin-left:72pt;margin-top:2.58479pt;width:468pt;height:102.35pt;mso-position-horizontal-relative:page;mso-position-vertical-relative:paragraph;z-index:-8440" filled="true" fillcolor="#dcddde" stroked="false">
            <v:fill type="solid"/>
            <w10:wrap type="none"/>
          </v:rect>
        </w:pict>
      </w:r>
      <w:r>
        <w:rPr>
          <w:color w:val="231F20"/>
          <w:w w:val="95"/>
        </w:rPr>
        <w:t>For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example: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frequent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verbal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praise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which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clearly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describes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the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positive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behaviors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he/she</w:t>
      </w:r>
      <w:r>
        <w:rPr>
          <w:color w:val="231F20"/>
          <w:spacing w:val="-43"/>
          <w:w w:val="95"/>
        </w:rPr>
        <w:t> </w:t>
      </w:r>
      <w:r>
        <w:rPr>
          <w:color w:val="231F20"/>
          <w:w w:val="95"/>
        </w:rPr>
        <w:t>has accomplished;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praising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nearby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children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when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he/she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off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task;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behavior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sticker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chart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which targets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positive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behaviors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which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child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can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earn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stickers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or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coupons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for–these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are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turned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41"/>
          <w:w w:val="95"/>
        </w:rPr>
        <w:t> </w:t>
      </w:r>
      <w:r>
        <w:rPr>
          <w:color w:val="231F20"/>
          <w:w w:val="95"/>
        </w:rPr>
        <w:t>for prizes</w:t>
      </w:r>
      <w:r>
        <w:rPr>
          <w:color w:val="231F20"/>
          <w:spacing w:val="-18"/>
          <w:w w:val="95"/>
        </w:rPr>
        <w:t> </w:t>
      </w:r>
      <w:r>
        <w:rPr>
          <w:color w:val="231F20"/>
          <w:w w:val="95"/>
        </w:rPr>
        <w:t>whenever</w:t>
      </w:r>
      <w:r>
        <w:rPr>
          <w:color w:val="231F20"/>
          <w:spacing w:val="-17"/>
          <w:w w:val="95"/>
        </w:rPr>
        <w:t> </w:t>
      </w:r>
      <w:r>
        <w:rPr>
          <w:color w:val="231F20"/>
          <w:w w:val="95"/>
        </w:rPr>
        <w:t>he/she</w:t>
      </w:r>
      <w:r>
        <w:rPr>
          <w:color w:val="231F20"/>
          <w:spacing w:val="-17"/>
          <w:w w:val="95"/>
        </w:rPr>
        <w:t> </w:t>
      </w:r>
      <w:r>
        <w:rPr>
          <w:color w:val="231F20"/>
          <w:w w:val="95"/>
        </w:rPr>
        <w:t>earns</w:t>
      </w:r>
      <w:r>
        <w:rPr>
          <w:color w:val="231F20"/>
          <w:spacing w:val="-17"/>
          <w:w w:val="95"/>
        </w:rPr>
        <w:t> </w:t>
      </w:r>
      <w:r>
        <w:rPr>
          <w:color w:val="231F20"/>
          <w:w w:val="95"/>
        </w:rPr>
        <w:t>25;</w:t>
      </w:r>
      <w:r>
        <w:rPr>
          <w:color w:val="231F20"/>
          <w:spacing w:val="-18"/>
          <w:w w:val="95"/>
        </w:rPr>
        <w:t> </w:t>
      </w:r>
      <w:r>
        <w:rPr>
          <w:color w:val="231F20"/>
          <w:w w:val="95"/>
        </w:rPr>
        <w:t>“happy</w:t>
      </w:r>
      <w:r>
        <w:rPr>
          <w:color w:val="231F20"/>
          <w:spacing w:val="-18"/>
          <w:w w:val="95"/>
        </w:rPr>
        <w:t> </w:t>
      </w:r>
      <w:r>
        <w:rPr>
          <w:color w:val="231F20"/>
          <w:w w:val="95"/>
        </w:rPr>
        <w:t>gram”</w:t>
      </w:r>
      <w:r>
        <w:rPr>
          <w:color w:val="231F20"/>
          <w:spacing w:val="-17"/>
          <w:w w:val="95"/>
        </w:rPr>
        <w:t> </w:t>
      </w:r>
      <w:r>
        <w:rPr>
          <w:color w:val="231F20"/>
          <w:w w:val="95"/>
        </w:rPr>
        <w:t>coupons</w:t>
      </w:r>
      <w:r>
        <w:rPr>
          <w:color w:val="231F20"/>
          <w:spacing w:val="-17"/>
          <w:w w:val="95"/>
        </w:rPr>
        <w:t> </w:t>
      </w:r>
      <w:r>
        <w:rPr>
          <w:color w:val="231F20"/>
          <w:w w:val="95"/>
        </w:rPr>
        <w:t>are</w:t>
      </w:r>
      <w:r>
        <w:rPr>
          <w:color w:val="231F20"/>
          <w:spacing w:val="-18"/>
          <w:w w:val="95"/>
        </w:rPr>
        <w:t> </w:t>
      </w:r>
      <w:r>
        <w:rPr>
          <w:color w:val="231F20"/>
          <w:w w:val="95"/>
        </w:rPr>
        <w:t>given</w:t>
      </w:r>
      <w:r>
        <w:rPr>
          <w:color w:val="231F20"/>
          <w:spacing w:val="-17"/>
          <w:w w:val="95"/>
        </w:rPr>
        <w:t> </w:t>
      </w:r>
      <w:r>
        <w:rPr>
          <w:color w:val="231F20"/>
          <w:w w:val="95"/>
        </w:rPr>
        <w:t>for</w:t>
      </w:r>
      <w:r>
        <w:rPr>
          <w:color w:val="231F20"/>
          <w:spacing w:val="-18"/>
          <w:w w:val="95"/>
        </w:rPr>
        <w:t> </w:t>
      </w:r>
      <w:r>
        <w:rPr>
          <w:color w:val="231F20"/>
          <w:w w:val="95"/>
        </w:rPr>
        <w:t>special</w:t>
      </w:r>
      <w:r>
        <w:rPr>
          <w:color w:val="231F20"/>
          <w:spacing w:val="-18"/>
          <w:w w:val="95"/>
        </w:rPr>
        <w:t> </w:t>
      </w:r>
      <w:r>
        <w:rPr>
          <w:color w:val="231F20"/>
          <w:w w:val="95"/>
        </w:rPr>
        <w:t>accomplish</w:t>
      </w:r>
      <w:r>
        <w:rPr>
          <w:rFonts w:ascii="Calibri" w:hAnsi="Calibri"/>
          <w:color w:val="231F20"/>
          <w:w w:val="95"/>
        </w:rPr>
        <w:t>- </w:t>
      </w:r>
      <w:r>
        <w:rPr>
          <w:color w:val="231F20"/>
          <w:w w:val="95"/>
        </w:rPr>
        <w:t>ments;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child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likes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earn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extra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time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on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computer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or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chance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be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teacher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aid–teacher</w:t>
      </w:r>
      <w:r>
        <w:rPr>
          <w:color w:val="231F20"/>
          <w:spacing w:val="-26"/>
          <w:w w:val="95"/>
        </w:rPr>
        <w:t> </w:t>
      </w:r>
      <w:r>
        <w:rPr>
          <w:color w:val="231F20"/>
          <w:w w:val="95"/>
        </w:rPr>
        <w:t>atten</w:t>
      </w:r>
      <w:r>
        <w:rPr>
          <w:rFonts w:ascii="Calibri" w:hAnsi="Calibri"/>
          <w:color w:val="231F20"/>
          <w:w w:val="95"/>
        </w:rPr>
        <w:t>- </w:t>
      </w:r>
      <w:r>
        <w:rPr>
          <w:color w:val="231F20"/>
          <w:w w:val="95"/>
        </w:rPr>
        <w:t>tion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is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particularly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powerful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motivator;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child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also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likes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be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leader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of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class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activities</w:t>
      </w:r>
      <w:r>
        <w:rPr>
          <w:color w:val="231F20"/>
          <w:spacing w:val="-22"/>
          <w:w w:val="95"/>
        </w:rPr>
        <w:t> </w:t>
      </w:r>
      <w:r>
        <w:rPr>
          <w:color w:val="231F20"/>
          <w:w w:val="95"/>
        </w:rPr>
        <w:t>and will</w:t>
      </w:r>
      <w:r>
        <w:rPr>
          <w:color w:val="231F20"/>
          <w:spacing w:val="-40"/>
          <w:w w:val="95"/>
        </w:rPr>
        <w:t> </w:t>
      </w:r>
      <w:r>
        <w:rPr>
          <w:color w:val="231F20"/>
          <w:w w:val="95"/>
        </w:rPr>
        <w:t>work</w:t>
      </w:r>
      <w:r>
        <w:rPr>
          <w:color w:val="231F20"/>
          <w:spacing w:val="-40"/>
          <w:w w:val="95"/>
        </w:rPr>
        <w:t> </w:t>
      </w:r>
      <w:r>
        <w:rPr>
          <w:color w:val="231F20"/>
          <w:w w:val="95"/>
        </w:rPr>
        <w:t>for</w:t>
      </w:r>
      <w:r>
        <w:rPr>
          <w:color w:val="231F20"/>
          <w:spacing w:val="-40"/>
          <w:w w:val="95"/>
        </w:rPr>
        <w:t> </w:t>
      </w:r>
      <w:r>
        <w:rPr>
          <w:color w:val="231F20"/>
          <w:w w:val="95"/>
        </w:rPr>
        <w:t>this</w:t>
      </w:r>
      <w:r>
        <w:rPr>
          <w:color w:val="231F20"/>
          <w:spacing w:val="-40"/>
          <w:w w:val="95"/>
        </w:rPr>
        <w:t> </w:t>
      </w:r>
      <w:r>
        <w:rPr>
          <w:color w:val="231F20"/>
          <w:w w:val="95"/>
        </w:rPr>
        <w:t>privilege.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11"/>
        <w:rPr>
          <w:sz w:val="36"/>
        </w:rPr>
      </w:pPr>
    </w:p>
    <w:p>
      <w:pPr>
        <w:pStyle w:val="ListParagraph"/>
        <w:numPr>
          <w:ilvl w:val="0"/>
          <w:numId w:val="6"/>
        </w:numPr>
        <w:tabs>
          <w:tab w:pos="471" w:val="left" w:leader="none"/>
        </w:tabs>
        <w:spacing w:line="240" w:lineRule="auto" w:before="0" w:after="0"/>
        <w:ind w:left="470" w:right="0" w:hanging="370"/>
        <w:jc w:val="left"/>
        <w:rPr>
          <w:b/>
          <w:sz w:val="22"/>
        </w:rPr>
      </w:pPr>
      <w:r>
        <w:rPr>
          <w:b/>
          <w:color w:val="231F20"/>
          <w:sz w:val="22"/>
        </w:rPr>
        <w:t>Decreasing Inappropriate</w:t>
      </w:r>
      <w:r>
        <w:rPr>
          <w:b/>
          <w:color w:val="231F20"/>
          <w:spacing w:val="-43"/>
          <w:sz w:val="22"/>
        </w:rPr>
        <w:t> </w:t>
      </w:r>
      <w:r>
        <w:rPr>
          <w:b/>
          <w:color w:val="231F20"/>
          <w:sz w:val="22"/>
        </w:rPr>
        <w:t>Behaviors</w:t>
      </w:r>
    </w:p>
    <w:p>
      <w:pPr>
        <w:spacing w:line="249" w:lineRule="auto" w:before="97"/>
        <w:ind w:left="460" w:right="117" w:hanging="1"/>
        <w:jc w:val="both"/>
        <w:rPr>
          <w:rFonts w:ascii="Calibri"/>
          <w:sz w:val="22"/>
        </w:rPr>
      </w:pPr>
      <w:r>
        <w:rPr>
          <w:rFonts w:ascii="Gill Sans MT"/>
          <w:b/>
          <w:color w:val="231F20"/>
          <w:spacing w:val="-4"/>
          <w:w w:val="105"/>
          <w:sz w:val="22"/>
        </w:rPr>
        <w:t>Targeted</w:t>
      </w:r>
      <w:r>
        <w:rPr>
          <w:rFonts w:ascii="Gill Sans MT"/>
          <w:b/>
          <w:color w:val="231F20"/>
          <w:spacing w:val="-16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Negative</w:t>
      </w:r>
      <w:r>
        <w:rPr>
          <w:rFonts w:ascii="Gill Sans MT"/>
          <w:b/>
          <w:color w:val="231F20"/>
          <w:spacing w:val="-16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Behaviors</w:t>
      </w:r>
      <w:r>
        <w:rPr>
          <w:rFonts w:ascii="Gill Sans MT"/>
          <w:b/>
          <w:color w:val="231F20"/>
          <w:spacing w:val="-16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to</w:t>
      </w:r>
      <w:r>
        <w:rPr>
          <w:rFonts w:ascii="Gill Sans MT"/>
          <w:b/>
          <w:color w:val="231F20"/>
          <w:spacing w:val="-16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Decrease.</w:t>
      </w:r>
      <w:r>
        <w:rPr>
          <w:rFonts w:ascii="Gill Sans MT"/>
          <w:b/>
          <w:color w:val="231F20"/>
          <w:spacing w:val="-15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The</w:t>
      </w:r>
      <w:r>
        <w:rPr>
          <w:rFonts w:ascii="Calibri"/>
          <w:color w:val="231F20"/>
          <w:spacing w:val="-3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following</w:t>
      </w:r>
      <w:r>
        <w:rPr>
          <w:rFonts w:ascii="Calibri"/>
          <w:color w:val="231F20"/>
          <w:spacing w:val="-3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behaviors</w:t>
      </w:r>
      <w:r>
        <w:rPr>
          <w:rFonts w:ascii="Calibri"/>
          <w:color w:val="231F20"/>
          <w:spacing w:val="-3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have</w:t>
      </w:r>
      <w:r>
        <w:rPr>
          <w:rFonts w:ascii="Calibri"/>
          <w:color w:val="231F20"/>
          <w:spacing w:val="-3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already</w:t>
      </w:r>
      <w:r>
        <w:rPr>
          <w:rFonts w:ascii="Calibri"/>
          <w:color w:val="231F20"/>
          <w:spacing w:val="-3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been</w:t>
      </w:r>
      <w:r>
        <w:rPr>
          <w:rFonts w:ascii="Calibri"/>
          <w:color w:val="231F20"/>
          <w:spacing w:val="-3"/>
          <w:w w:val="105"/>
          <w:sz w:val="22"/>
        </w:rPr>
        <w:t> suc- </w:t>
      </w:r>
      <w:r>
        <w:rPr>
          <w:rFonts w:ascii="Calibri"/>
          <w:color w:val="231F20"/>
          <w:w w:val="105"/>
          <w:sz w:val="22"/>
        </w:rPr>
        <w:t>cessfully</w:t>
      </w:r>
      <w:r>
        <w:rPr>
          <w:rFonts w:ascii="Calibri"/>
          <w:color w:val="231F20"/>
          <w:spacing w:val="22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eliminated:</w:t>
      </w:r>
    </w:p>
    <w:p>
      <w:pPr>
        <w:pStyle w:val="BodyText"/>
        <w:rPr>
          <w:rFonts w:ascii="Calibri"/>
          <w:sz w:val="26"/>
        </w:rPr>
      </w:pPr>
    </w:p>
    <w:p>
      <w:pPr>
        <w:pStyle w:val="BodyText"/>
        <w:rPr>
          <w:rFonts w:ascii="Calibri"/>
          <w:sz w:val="26"/>
        </w:rPr>
      </w:pPr>
    </w:p>
    <w:p>
      <w:pPr>
        <w:pStyle w:val="BodyText"/>
        <w:rPr>
          <w:rFonts w:ascii="Calibri"/>
          <w:sz w:val="26"/>
        </w:rPr>
      </w:pPr>
    </w:p>
    <w:p>
      <w:pPr>
        <w:pStyle w:val="BodyText"/>
        <w:rPr>
          <w:rFonts w:ascii="Calibri"/>
          <w:sz w:val="26"/>
        </w:rPr>
      </w:pPr>
    </w:p>
    <w:p>
      <w:pPr>
        <w:pStyle w:val="BodyText"/>
        <w:spacing w:line="261" w:lineRule="auto" w:before="167"/>
        <w:ind w:left="460" w:right="117" w:hanging="1"/>
        <w:jc w:val="both"/>
        <w:rPr>
          <w:rFonts w:ascii="Calibri"/>
        </w:rPr>
      </w:pPr>
      <w:r>
        <w:rPr/>
        <w:pict>
          <v:shape style="position:absolute;margin-left:72pt;margin-top:38.434753pt;width:468pt;height:32.6pt;mso-position-horizontal-relative:page;mso-position-vertical-relative:paragraph;z-index:1720;mso-wrap-distance-left:0;mso-wrap-distance-right:0" type="#_x0000_t202" filled="true" fillcolor="#dcddde" stroked="false">
            <v:textbox inset="0,0,0,0">
              <w:txbxContent>
                <w:p>
                  <w:pPr>
                    <w:pStyle w:val="BodyText"/>
                    <w:spacing w:line="259" w:lineRule="auto" w:before="30"/>
                    <w:ind w:left="360" w:hanging="1"/>
                  </w:pPr>
                  <w:r>
                    <w:rPr>
                      <w:color w:val="231F20"/>
                      <w:w w:val="90"/>
                    </w:rPr>
                    <w:t>For</w:t>
                  </w:r>
                  <w:r>
                    <w:rPr>
                      <w:color w:val="231F20"/>
                      <w:spacing w:val="-20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example: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interruptions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during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class;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disengagement</w:t>
                  </w:r>
                  <w:r>
                    <w:rPr>
                      <w:color w:val="231F20"/>
                      <w:spacing w:val="-20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in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class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particularly</w:t>
                  </w:r>
                  <w:r>
                    <w:rPr>
                      <w:color w:val="231F20"/>
                      <w:spacing w:val="-20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during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large</w:t>
                  </w:r>
                  <w:r>
                    <w:rPr>
                      <w:color w:val="231F20"/>
                      <w:spacing w:val="-2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group activities; noncompliance to teacher</w:t>
                  </w:r>
                  <w:r>
                    <w:rPr>
                      <w:color w:val="231F20"/>
                      <w:spacing w:val="8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instructions.</w:t>
                  </w:r>
                </w:p>
              </w:txbxContent>
            </v:textbox>
            <v:fill type="solid"/>
            <w10:wrap type="topAndBottom"/>
          </v:shape>
        </w:pict>
      </w:r>
      <w:r>
        <w:rPr>
          <w:color w:val="231F20"/>
          <w:w w:val="95"/>
        </w:rPr>
        <w:t>The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following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behaviors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are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receiving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some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planned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consequences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order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decrease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their </w:t>
      </w:r>
      <w:r>
        <w:rPr>
          <w:rFonts w:ascii="Calibri"/>
          <w:color w:val="231F20"/>
        </w:rPr>
        <w:t>occurrence:</w:t>
      </w:r>
    </w:p>
    <w:p>
      <w:pPr>
        <w:spacing w:after="0" w:line="261" w:lineRule="auto"/>
        <w:jc w:val="both"/>
        <w:rPr>
          <w:rFonts w:ascii="Calibri"/>
        </w:rPr>
        <w:sectPr>
          <w:pgSz w:w="12240" w:h="15840"/>
          <w:pgMar w:header="0" w:footer="685" w:top="960" w:bottom="880" w:left="1340" w:right="1320"/>
        </w:sectPr>
      </w:pPr>
    </w:p>
    <w:p>
      <w:pPr>
        <w:spacing w:line="249" w:lineRule="auto" w:before="75"/>
        <w:ind w:left="460" w:right="0" w:firstLine="0"/>
        <w:jc w:val="left"/>
        <w:rPr>
          <w:rFonts w:ascii="Calibri"/>
          <w:sz w:val="22"/>
        </w:rPr>
      </w:pPr>
      <w:r>
        <w:rPr/>
        <w:pict>
          <v:shape style="position:absolute;margin-left:72pt;margin-top:33.373634pt;width:468pt;height:103.5pt;mso-position-horizontal-relative:page;mso-position-vertical-relative:paragraph;z-index:1768;mso-wrap-distance-left:0;mso-wrap-distance-right:0" type="#_x0000_t202" filled="true" fillcolor="#dcddde" stroked="false">
            <v:textbox inset="0,0,0,0">
              <w:txbxContent>
                <w:p>
                  <w:pPr>
                    <w:pStyle w:val="BodyText"/>
                    <w:spacing w:line="256" w:lineRule="auto" w:before="36"/>
                    <w:ind w:left="360" w:right="-1" w:hanging="1"/>
                    <w:jc w:val="both"/>
                  </w:pP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example: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clear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nonverbal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cues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and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reminders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were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helpful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redirecting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him/her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back</w:t>
                  </w:r>
                  <w:r>
                    <w:rPr>
                      <w:color w:val="231F20"/>
                      <w:spacing w:val="-4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on task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non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disruptive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behaviors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indicating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disengagement;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warning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consequences</w:t>
                  </w:r>
                  <w:r>
                    <w:rPr>
                      <w:color w:val="231F20"/>
                      <w:spacing w:val="-3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often prevented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misbehavior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from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escalating;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warning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Time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Out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disruptive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behaviors</w:t>
                  </w:r>
                  <w:r>
                    <w:rPr>
                      <w:color w:val="231F20"/>
                      <w:spacing w:val="-2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such as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refusing</w:t>
                  </w:r>
                  <w:r>
                    <w:rPr>
                      <w:color w:val="231F20"/>
                      <w:spacing w:val="-3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3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follow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directions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often</w:t>
                  </w:r>
                  <w:r>
                    <w:rPr>
                      <w:color w:val="231F20"/>
                      <w:spacing w:val="-3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stopped</w:t>
                  </w:r>
                  <w:r>
                    <w:rPr>
                      <w:color w:val="231F20"/>
                      <w:spacing w:val="-3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misbehavior;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Time</w:t>
                  </w:r>
                  <w:r>
                    <w:rPr>
                      <w:color w:val="231F20"/>
                      <w:spacing w:val="-3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Out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given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hitting</w:t>
                  </w:r>
                  <w:r>
                    <w:rPr>
                      <w:color w:val="231F20"/>
                      <w:spacing w:val="-33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imme</w:t>
                  </w:r>
                  <w:r>
                    <w:rPr>
                      <w:rFonts w:ascii="Calibri" w:hAnsi="Calibri"/>
                      <w:color w:val="231F20"/>
                      <w:w w:val="95"/>
                    </w:rPr>
                    <w:t>- </w:t>
                  </w:r>
                  <w:r>
                    <w:rPr>
                      <w:color w:val="231F20"/>
                      <w:w w:val="95"/>
                    </w:rPr>
                    <w:t>diately;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Time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Out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consisted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chair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corner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room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5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minutes;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if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he/she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spacing w:val="-3"/>
                      <w:w w:val="95"/>
                    </w:rPr>
                    <w:t>couldn’t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sit</w:t>
                  </w:r>
                  <w:r>
                    <w:rPr>
                      <w:color w:val="231F20"/>
                      <w:spacing w:val="-2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 </w:t>
                  </w:r>
                  <w:r>
                    <w:rPr>
                      <w:color w:val="231F20"/>
                      <w:spacing w:val="-4"/>
                      <w:w w:val="95"/>
                    </w:rPr>
                    <w:t>chair,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office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was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called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and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he/she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went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classroom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next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door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5-minute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Time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Out;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loss of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computer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privileges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if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he/she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had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2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or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more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Time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Outs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one</w:t>
                  </w:r>
                  <w:r>
                    <w:rPr>
                      <w:color w:val="231F20"/>
                      <w:spacing w:val="-25"/>
                      <w:w w:val="95"/>
                    </w:rPr>
                    <w:t> </w:t>
                  </w:r>
                  <w:r>
                    <w:rPr>
                      <w:color w:val="231F20"/>
                      <w:spacing w:val="-5"/>
                      <w:w w:val="95"/>
                    </w:rPr>
                    <w:t>day.</w:t>
                  </w:r>
                </w:p>
              </w:txbxContent>
            </v:textbox>
            <v:fill type="solid"/>
            <w10:wrap type="topAndBottom"/>
          </v:shape>
        </w:pict>
      </w:r>
      <w:r>
        <w:rPr>
          <w:rFonts w:ascii="Gill Sans MT"/>
          <w:b/>
          <w:color w:val="231F20"/>
          <w:w w:val="105"/>
          <w:sz w:val="22"/>
        </w:rPr>
        <w:t>Effective</w:t>
      </w:r>
      <w:r>
        <w:rPr>
          <w:rFonts w:ascii="Gill Sans MT"/>
          <w:b/>
          <w:color w:val="231F20"/>
          <w:spacing w:val="-20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Strategies</w:t>
      </w:r>
      <w:r>
        <w:rPr>
          <w:rFonts w:ascii="Gill Sans MT"/>
          <w:b/>
          <w:color w:val="231F20"/>
          <w:spacing w:val="-20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for</w:t>
      </w:r>
      <w:r>
        <w:rPr>
          <w:rFonts w:ascii="Gill Sans MT"/>
          <w:b/>
          <w:color w:val="231F20"/>
          <w:spacing w:val="-20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Handling</w:t>
      </w:r>
      <w:r>
        <w:rPr>
          <w:rFonts w:ascii="Gill Sans MT"/>
          <w:b/>
          <w:color w:val="231F20"/>
          <w:spacing w:val="-20"/>
          <w:w w:val="105"/>
          <w:sz w:val="22"/>
        </w:rPr>
        <w:t> </w:t>
      </w:r>
      <w:r>
        <w:rPr>
          <w:rFonts w:ascii="Gill Sans MT"/>
          <w:b/>
          <w:color w:val="231F20"/>
          <w:w w:val="105"/>
          <w:sz w:val="22"/>
        </w:rPr>
        <w:t>Misbehavior.</w:t>
      </w:r>
      <w:r>
        <w:rPr>
          <w:rFonts w:ascii="Gill Sans MT"/>
          <w:b/>
          <w:color w:val="231F20"/>
          <w:spacing w:val="-20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The</w:t>
      </w:r>
      <w:r>
        <w:rPr>
          <w:rFonts w:ascii="Calibri"/>
          <w:color w:val="231F20"/>
          <w:spacing w:val="-9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following</w:t>
      </w:r>
      <w:r>
        <w:rPr>
          <w:rFonts w:ascii="Calibri"/>
          <w:color w:val="231F20"/>
          <w:spacing w:val="-9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teaching</w:t>
      </w:r>
      <w:r>
        <w:rPr>
          <w:rFonts w:ascii="Calibri"/>
          <w:color w:val="231F20"/>
          <w:spacing w:val="-9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management</w:t>
      </w:r>
      <w:r>
        <w:rPr>
          <w:rFonts w:ascii="Calibri"/>
          <w:color w:val="231F20"/>
          <w:spacing w:val="-9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strate- gies are helpful with this </w:t>
      </w:r>
      <w:r>
        <w:rPr>
          <w:rFonts w:ascii="Calibri"/>
          <w:color w:val="231F20"/>
          <w:spacing w:val="28"/>
          <w:w w:val="105"/>
          <w:sz w:val="22"/>
        </w:rPr>
        <w:t> </w:t>
      </w:r>
      <w:r>
        <w:rPr>
          <w:rFonts w:ascii="Calibri"/>
          <w:color w:val="231F20"/>
          <w:w w:val="105"/>
          <w:sz w:val="22"/>
        </w:rPr>
        <w:t>student: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10"/>
        <w:rPr>
          <w:rFonts w:ascii="Calibri"/>
          <w:sz w:val="20"/>
        </w:rPr>
      </w:pPr>
    </w:p>
    <w:p>
      <w:pPr>
        <w:pStyle w:val="ListParagraph"/>
        <w:numPr>
          <w:ilvl w:val="0"/>
          <w:numId w:val="6"/>
        </w:numPr>
        <w:tabs>
          <w:tab w:pos="458" w:val="left" w:leader="none"/>
        </w:tabs>
        <w:spacing w:line="259" w:lineRule="auto" w:before="94" w:after="0"/>
        <w:ind w:left="460" w:right="183" w:hanging="360"/>
        <w:jc w:val="left"/>
        <w:rPr>
          <w:b/>
          <w:sz w:val="22"/>
        </w:rPr>
      </w:pPr>
      <w:r>
        <w:rPr/>
        <w:pict>
          <v:shape style="position:absolute;margin-left:72pt;margin-top:35.049213pt;width:468pt;height:48.4pt;mso-position-horizontal-relative:page;mso-position-vertical-relative:paragraph;z-index:1792;mso-wrap-distance-left:0;mso-wrap-distance-right:0" type="#_x0000_t202" filled="true" fillcolor="#dcddde" stroked="false">
            <v:textbox inset="0,0,0,0">
              <w:txbxContent>
                <w:p>
                  <w:pPr>
                    <w:pStyle w:val="BodyText"/>
                    <w:spacing w:line="252" w:lineRule="auto" w:before="26"/>
                    <w:ind w:left="360" w:right="-1"/>
                    <w:jc w:val="both"/>
                  </w:pPr>
                  <w:r>
                    <w:rPr>
                      <w:color w:val="231F20"/>
                      <w:w w:val="90"/>
                    </w:rPr>
                    <w:t>For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example: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Interests–collecting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baseball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cards,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ballet,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etc.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Temperament–likes</w:t>
                  </w:r>
                  <w:r>
                    <w:rPr>
                      <w:color w:val="231F20"/>
                      <w:spacing w:val="-31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hugs,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squirms</w:t>
                  </w:r>
                  <w:r>
                    <w:rPr>
                      <w:color w:val="231F20"/>
                      <w:spacing w:val="-32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a </w:t>
                  </w:r>
                  <w:r>
                    <w:rPr>
                      <w:color w:val="231F20"/>
                      <w:w w:val="95"/>
                    </w:rPr>
                    <w:t>lot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and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avoids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eye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contact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but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absorbs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information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spacing w:val="-3"/>
                      <w:w w:val="95"/>
                    </w:rPr>
                    <w:t>readily,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anxious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about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new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events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and</w:t>
                  </w:r>
                  <w:r>
                    <w:rPr>
                      <w:color w:val="231F20"/>
                      <w:spacing w:val="-49"/>
                      <w:w w:val="95"/>
                    </w:rPr>
                    <w:t> </w:t>
                  </w:r>
                  <w:r>
                    <w:rPr>
                      <w:color w:val="231F20"/>
                      <w:spacing w:val="-3"/>
                      <w:w w:val="95"/>
                    </w:rPr>
                    <w:t>shar</w:t>
                  </w:r>
                  <w:r>
                    <w:rPr>
                      <w:rFonts w:ascii="Calibri" w:hAnsi="Calibri"/>
                      <w:color w:val="231F20"/>
                      <w:spacing w:val="-3"/>
                      <w:w w:val="95"/>
                    </w:rPr>
                    <w:t>- </w:t>
                  </w:r>
                  <w:r>
                    <w:rPr>
                      <w:color w:val="231F20"/>
                      <w:w w:val="95"/>
                    </w:rPr>
                    <w:t>ing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self,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hates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writing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but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computer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helps;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Family–has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pet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dog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Ruffie,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adjusting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44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divorce.</w:t>
                  </w:r>
                </w:p>
              </w:txbxContent>
            </v:textbox>
            <v:fill type="solid"/>
            <w10:wrap type="topAndBottom"/>
          </v:shape>
        </w:pict>
      </w:r>
      <w:r>
        <w:rPr>
          <w:b/>
          <w:color w:val="231F20"/>
          <w:sz w:val="22"/>
        </w:rPr>
        <w:t>Parent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and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Teacher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Insights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about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the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pacing w:val="-3"/>
          <w:sz w:val="22"/>
        </w:rPr>
        <w:t>Student’s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Temperament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&amp;</w:t>
      </w:r>
      <w:r>
        <w:rPr>
          <w:b/>
          <w:color w:val="231F20"/>
          <w:spacing w:val="-7"/>
          <w:sz w:val="22"/>
        </w:rPr>
        <w:t> </w:t>
      </w:r>
      <w:r>
        <w:rPr>
          <w:b/>
          <w:color w:val="231F20"/>
          <w:sz w:val="22"/>
        </w:rPr>
        <w:t>Interests–Tips for</w:t>
      </w:r>
      <w:r>
        <w:rPr>
          <w:b/>
          <w:color w:val="231F20"/>
          <w:spacing w:val="-3"/>
          <w:sz w:val="22"/>
        </w:rPr>
        <w:t> </w:t>
      </w:r>
      <w:r>
        <w:rPr>
          <w:b/>
          <w:color w:val="231F20"/>
          <w:sz w:val="22"/>
        </w:rPr>
        <w:t>Connecting</w:t>
      </w:r>
    </w:p>
    <w:p>
      <w:pPr>
        <w:spacing w:after="0" w:line="259" w:lineRule="auto"/>
        <w:jc w:val="left"/>
        <w:rPr>
          <w:sz w:val="22"/>
        </w:rPr>
        <w:sectPr>
          <w:pgSz w:w="12240" w:h="15840"/>
          <w:pgMar w:header="0" w:footer="685" w:top="960" w:bottom="900" w:left="1340" w:right="1320"/>
        </w:sectPr>
      </w:pPr>
    </w:p>
    <w:p>
      <w:pPr>
        <w:pStyle w:val="ListParagraph"/>
        <w:numPr>
          <w:ilvl w:val="0"/>
          <w:numId w:val="6"/>
        </w:numPr>
        <w:tabs>
          <w:tab w:pos="382" w:val="left" w:leader="none"/>
        </w:tabs>
        <w:spacing w:line="240" w:lineRule="auto" w:before="71" w:after="0"/>
        <w:ind w:left="381" w:right="0" w:hanging="281"/>
        <w:jc w:val="left"/>
        <w:rPr>
          <w:b/>
          <w:sz w:val="22"/>
        </w:rPr>
      </w:pPr>
      <w:r>
        <w:rPr>
          <w:b/>
          <w:color w:val="231F20"/>
          <w:sz w:val="22"/>
        </w:rPr>
        <w:t>Plan for Collaborating with</w:t>
      </w:r>
      <w:r>
        <w:rPr>
          <w:b/>
          <w:color w:val="231F20"/>
          <w:spacing w:val="38"/>
          <w:sz w:val="22"/>
        </w:rPr>
        <w:t> </w:t>
      </w:r>
      <w:r>
        <w:rPr>
          <w:b/>
          <w:color w:val="231F20"/>
          <w:sz w:val="22"/>
        </w:rPr>
        <w:t>Parents:</w:t>
      </w:r>
    </w:p>
    <w:p>
      <w:pPr>
        <w:pStyle w:val="BodyText"/>
        <w:spacing w:line="261" w:lineRule="auto" w:before="94"/>
        <w:ind w:left="460" w:hanging="1"/>
        <w:rPr>
          <w:rFonts w:ascii="Calibri" w:hAnsi="Calibri"/>
        </w:rPr>
      </w:pPr>
      <w:r>
        <w:rPr/>
        <w:pict>
          <v:shape style="position:absolute;margin-left:72pt;margin-top:34.634789pt;width:468pt;height:131.6pt;mso-position-horizontal-relative:page;mso-position-vertical-relative:paragraph;z-index:1816;mso-wrap-distance-left:0;mso-wrap-distance-right:0" type="#_x0000_t202" filled="true" fillcolor="#dcddde" stroked="false">
            <v:textbox inset="0,0,0,0">
              <w:txbxContent>
                <w:p>
                  <w:pPr>
                    <w:pStyle w:val="BodyText"/>
                    <w:spacing w:line="259" w:lineRule="auto" w:before="33"/>
                    <w:ind w:left="360" w:right="-1" w:hanging="1"/>
                    <w:jc w:val="both"/>
                    <w:rPr>
                      <w:rFonts w:ascii="Calibri" w:hAnsi="Calibri"/>
                    </w:rPr>
                  </w:pP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example: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behavior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sticker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chart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positive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behaviors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sent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home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each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day–child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will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trade </w:t>
                  </w:r>
                  <w:r>
                    <w:rPr>
                      <w:color w:val="231F20"/>
                      <w:w w:val="90"/>
                    </w:rPr>
                    <w:t>these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in</w:t>
                  </w:r>
                  <w:r>
                    <w:rPr>
                      <w:color w:val="231F20"/>
                      <w:spacing w:val="-16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for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additional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incentives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from</w:t>
                  </w:r>
                  <w:r>
                    <w:rPr>
                      <w:color w:val="231F20"/>
                      <w:spacing w:val="-16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parents;</w:t>
                  </w:r>
                  <w:r>
                    <w:rPr>
                      <w:color w:val="231F20"/>
                      <w:spacing w:val="-16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parents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will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be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supportive,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positive</w:t>
                  </w:r>
                  <w:r>
                    <w:rPr>
                      <w:color w:val="231F20"/>
                      <w:spacing w:val="-16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and</w:t>
                  </w:r>
                  <w:r>
                    <w:rPr>
                      <w:color w:val="231F20"/>
                      <w:spacing w:val="-15"/>
                      <w:w w:val="90"/>
                    </w:rPr>
                    <w:t> </w:t>
                  </w:r>
                  <w:r>
                    <w:rPr>
                      <w:color w:val="231F20"/>
                      <w:w w:val="90"/>
                    </w:rPr>
                    <w:t>hopeful </w:t>
                  </w:r>
                  <w:r>
                    <w:rPr>
                      <w:color w:val="231F20"/>
                      <w:w w:val="95"/>
                    </w:rPr>
                    <w:t>with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their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child–they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will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focus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on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his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successes;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discipline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plan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was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agreed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by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parents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and they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will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avoid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punishing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bad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days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at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school–as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discipline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would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be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administered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at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the</w:t>
                  </w:r>
                  <w:r>
                    <w:rPr>
                      <w:color w:val="231F20"/>
                      <w:spacing w:val="-30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time of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misbehavior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by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teacher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at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school;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telephone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calls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will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be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made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mother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36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tell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her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of</w:t>
                  </w:r>
                  <w:r>
                    <w:rPr>
                      <w:color w:val="231F20"/>
                      <w:spacing w:val="-35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posi</w:t>
                  </w:r>
                  <w:r>
                    <w:rPr>
                      <w:rFonts w:ascii="Calibri" w:hAnsi="Calibri"/>
                      <w:color w:val="231F20"/>
                      <w:w w:val="95"/>
                    </w:rPr>
                    <w:t>- </w:t>
                  </w:r>
                  <w:r>
                    <w:rPr>
                      <w:color w:val="231F20"/>
                      <w:w w:val="95"/>
                    </w:rPr>
                    <w:t>tive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behaviors;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mother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would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like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participate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field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trips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or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reading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sessions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</w:t>
                  </w:r>
                  <w:r>
                    <w:rPr>
                      <w:color w:val="231F20"/>
                      <w:spacing w:val="-42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classroom; mother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can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help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with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transitions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if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this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is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problem;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parents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suggested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incentives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which</w:t>
                  </w:r>
                  <w:r>
                    <w:rPr>
                      <w:color w:val="231F20"/>
                      <w:spacing w:val="-3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they have</w:t>
                  </w:r>
                  <w:r>
                    <w:rPr>
                      <w:color w:val="231F20"/>
                      <w:spacing w:val="-1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found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motivating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for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their</w:t>
                  </w:r>
                  <w:r>
                    <w:rPr>
                      <w:color w:val="231F20"/>
                      <w:spacing w:val="-1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child;</w:t>
                  </w:r>
                  <w:r>
                    <w:rPr>
                      <w:color w:val="231F20"/>
                      <w:spacing w:val="-1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teachers</w:t>
                  </w:r>
                  <w:r>
                    <w:rPr>
                      <w:color w:val="231F20"/>
                      <w:spacing w:val="-1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and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parents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will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spacing w:val="1"/>
                      <w:w w:val="95"/>
                    </w:rPr>
                    <w:t>try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to</w:t>
                  </w:r>
                  <w:r>
                    <w:rPr>
                      <w:color w:val="231F20"/>
                      <w:spacing w:val="-18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communicate</w:t>
                  </w:r>
                  <w:r>
                    <w:rPr>
                      <w:color w:val="231F20"/>
                      <w:spacing w:val="-17"/>
                      <w:w w:val="95"/>
                    </w:rPr>
                    <w:t> </w:t>
                  </w:r>
                  <w:r>
                    <w:rPr>
                      <w:color w:val="231F20"/>
                      <w:w w:val="95"/>
                    </w:rPr>
                    <w:t>weekly </w:t>
                  </w:r>
                  <w:r>
                    <w:rPr>
                      <w:rFonts w:ascii="Calibri" w:hAnsi="Calibri"/>
                      <w:color w:val="231F20"/>
                    </w:rPr>
                    <w:t>by  </w:t>
                  </w:r>
                  <w:r>
                    <w:rPr>
                      <w:rFonts w:ascii="Calibri" w:hAnsi="Calibri"/>
                      <w:color w:val="231F20"/>
                      <w:spacing w:val="-3"/>
                    </w:rPr>
                    <w:t>note,  </w:t>
                  </w:r>
                  <w:r>
                    <w:rPr>
                      <w:rFonts w:ascii="Calibri" w:hAnsi="Calibri"/>
                      <w:color w:val="231F20"/>
                    </w:rPr>
                    <w:t>voice  mail  or</w:t>
                  </w:r>
                  <w:r>
                    <w:rPr>
                      <w:rFonts w:ascii="Calibri" w:hAnsi="Calibri"/>
                      <w:color w:val="231F20"/>
                      <w:spacing w:val="37"/>
                    </w:rPr>
                    <w:t> </w:t>
                  </w:r>
                  <w:r>
                    <w:rPr>
                      <w:rFonts w:ascii="Calibri" w:hAnsi="Calibri"/>
                      <w:color w:val="231F20"/>
                    </w:rPr>
                    <w:t>e-mail.</w:t>
                  </w:r>
                </w:p>
              </w:txbxContent>
            </v:textbox>
            <v:fill type="solid"/>
            <w10:wrap type="topAndBottom"/>
          </v:shape>
        </w:pict>
      </w:r>
      <w:r>
        <w:rPr>
          <w:color w:val="231F20"/>
          <w:w w:val="95"/>
        </w:rPr>
        <w:t>The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parents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would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like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be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involved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supporting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their</w:t>
      </w:r>
      <w:r>
        <w:rPr>
          <w:color w:val="231F20"/>
          <w:spacing w:val="-36"/>
          <w:w w:val="95"/>
        </w:rPr>
        <w:t> </w:t>
      </w:r>
      <w:r>
        <w:rPr>
          <w:color w:val="231F20"/>
          <w:spacing w:val="-3"/>
          <w:w w:val="95"/>
        </w:rPr>
        <w:t>child’s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success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in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school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36"/>
          <w:w w:val="95"/>
        </w:rPr>
        <w:t> </w:t>
      </w:r>
      <w:r>
        <w:rPr>
          <w:color w:val="231F20"/>
          <w:w w:val="95"/>
        </w:rPr>
        <w:t>agreed </w:t>
      </w:r>
      <w:r>
        <w:rPr>
          <w:rFonts w:ascii="Calibri" w:hAnsi="Calibri"/>
          <w:color w:val="231F20"/>
        </w:rPr>
        <w:t>that </w:t>
      </w:r>
      <w:r>
        <w:rPr>
          <w:rFonts w:ascii="Calibri" w:hAnsi="Calibri"/>
          <w:color w:val="231F20"/>
          <w:spacing w:val="15"/>
        </w:rPr>
        <w:t> </w:t>
      </w:r>
      <w:r>
        <w:rPr>
          <w:rFonts w:ascii="Calibri" w:hAnsi="Calibri"/>
          <w:color w:val="231F20"/>
        </w:rPr>
        <w:t>the </w:t>
      </w:r>
      <w:r>
        <w:rPr>
          <w:rFonts w:ascii="Calibri" w:hAnsi="Calibri"/>
          <w:color w:val="231F20"/>
          <w:spacing w:val="15"/>
        </w:rPr>
        <w:t> </w:t>
      </w:r>
      <w:r>
        <w:rPr>
          <w:rFonts w:ascii="Calibri" w:hAnsi="Calibri"/>
          <w:color w:val="231F20"/>
        </w:rPr>
        <w:t>following </w:t>
      </w:r>
      <w:r>
        <w:rPr>
          <w:rFonts w:ascii="Calibri" w:hAnsi="Calibri"/>
          <w:color w:val="231F20"/>
          <w:spacing w:val="15"/>
        </w:rPr>
        <w:t> </w:t>
      </w:r>
      <w:r>
        <w:rPr>
          <w:rFonts w:ascii="Calibri" w:hAnsi="Calibri"/>
          <w:color w:val="231F20"/>
        </w:rPr>
        <w:t>approaches </w:t>
      </w:r>
      <w:r>
        <w:rPr>
          <w:rFonts w:ascii="Calibri" w:hAnsi="Calibri"/>
          <w:color w:val="231F20"/>
          <w:spacing w:val="15"/>
        </w:rPr>
        <w:t> </w:t>
      </w:r>
      <w:r>
        <w:rPr>
          <w:rFonts w:ascii="Calibri" w:hAnsi="Calibri"/>
          <w:color w:val="231F20"/>
        </w:rPr>
        <w:t>would </w:t>
      </w:r>
      <w:r>
        <w:rPr>
          <w:rFonts w:ascii="Calibri" w:hAnsi="Calibri"/>
          <w:color w:val="231F20"/>
          <w:spacing w:val="15"/>
        </w:rPr>
        <w:t> </w:t>
      </w:r>
      <w:r>
        <w:rPr>
          <w:rFonts w:ascii="Calibri" w:hAnsi="Calibri"/>
          <w:color w:val="231F20"/>
        </w:rPr>
        <w:t>be </w:t>
      </w:r>
      <w:r>
        <w:rPr>
          <w:rFonts w:ascii="Calibri" w:hAnsi="Calibri"/>
          <w:color w:val="231F20"/>
          <w:spacing w:val="15"/>
        </w:rPr>
        <w:t> </w:t>
      </w:r>
      <w:r>
        <w:rPr>
          <w:rFonts w:ascii="Calibri" w:hAnsi="Calibri"/>
          <w:color w:val="231F20"/>
        </w:rPr>
        <w:t>mutually </w:t>
      </w:r>
      <w:r>
        <w:rPr>
          <w:rFonts w:ascii="Calibri" w:hAnsi="Calibri"/>
          <w:color w:val="231F20"/>
          <w:spacing w:val="15"/>
        </w:rPr>
        <w:t> </w:t>
      </w:r>
      <w:r>
        <w:rPr>
          <w:rFonts w:ascii="Calibri" w:hAnsi="Calibri"/>
          <w:color w:val="231F20"/>
        </w:rPr>
        <w:t>supportive: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tabs>
          <w:tab w:pos="8019" w:val="left" w:leader="none"/>
        </w:tabs>
        <w:spacing w:line="326" w:lineRule="auto" w:before="230"/>
        <w:ind w:left="100" w:right="1537"/>
      </w:pPr>
      <w:r>
        <w:rPr>
          <w:color w:val="231F20"/>
          <w:w w:val="95"/>
        </w:rPr>
        <w:t>Plan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discussed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and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agreed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upon</w:t>
      </w:r>
      <w:r>
        <w:rPr>
          <w:color w:val="231F20"/>
          <w:spacing w:val="-30"/>
          <w:w w:val="95"/>
        </w:rPr>
        <w:t> </w:t>
      </w:r>
      <w:r>
        <w:rPr>
          <w:color w:val="231F20"/>
          <w:w w:val="95"/>
        </w:rPr>
        <w:t>(date):</w:t>
      </w:r>
      <w:r>
        <w:rPr>
          <w:color w:val="231F20"/>
          <w:w w:val="316"/>
          <w:u w:val="single" w:color="221E1F"/>
        </w:rPr>
        <w:t> </w:t>
      </w:r>
      <w:r>
        <w:rPr>
          <w:color w:val="231F20"/>
          <w:u w:val="single" w:color="221E1F"/>
        </w:rPr>
        <w:tab/>
      </w:r>
      <w:r>
        <w:rPr>
          <w:color w:val="231F20"/>
        </w:rPr>
        <w:t> </w:t>
      </w:r>
      <w:r>
        <w:rPr>
          <w:color w:val="231F20"/>
          <w:w w:val="95"/>
        </w:rPr>
        <w:t>Plan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to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be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re-evaluated</w:t>
      </w:r>
      <w:r>
        <w:rPr>
          <w:color w:val="231F20"/>
          <w:spacing w:val="-23"/>
          <w:w w:val="95"/>
        </w:rPr>
        <w:t> </w:t>
      </w:r>
      <w:r>
        <w:rPr>
          <w:color w:val="231F20"/>
          <w:w w:val="95"/>
        </w:rPr>
        <w:t>(date):</w:t>
      </w:r>
      <w:r>
        <w:rPr>
          <w:color w:val="231F20"/>
        </w:rPr>
        <w:t> </w:t>
      </w:r>
      <w:r>
        <w:rPr>
          <w:color w:val="231F20"/>
          <w:spacing w:val="-6"/>
        </w:rPr>
        <w:t> </w:t>
      </w:r>
      <w:r>
        <w:rPr>
          <w:color w:val="231F20"/>
          <w:w w:val="316"/>
          <w:u w:val="single" w:color="221E1F"/>
        </w:rPr>
        <w:t> </w:t>
      </w:r>
      <w:r>
        <w:rPr>
          <w:color w:val="231F20"/>
          <w:u w:val="single" w:color="221E1F"/>
        </w:rPr>
        <w:tab/>
      </w:r>
    </w:p>
    <w:sectPr>
      <w:pgSz w:w="12240" w:h="15840"/>
      <w:pgMar w:header="0" w:footer="685" w:top="960" w:bottom="880" w:left="1340" w:right="13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ill Sans MT">
    <w:altName w:val="Gill Sans MT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 Unicode MS">
    <w:altName w:val="Arial Unicode MS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1pt;margin-top:746.75pt;width:134.550pt;height:10.75pt;mso-position-horizontal-relative:page;mso-position-vertical-relative:page;z-index:-9160" type="#_x0000_t202" filled="false" stroked="false">
          <v:textbox inset="0,0,0,0">
            <w:txbxContent>
              <w:p>
                <w:pPr>
                  <w:spacing w:line="198" w:lineRule="exact" w:before="0"/>
                  <w:ind w:left="20" w:right="0" w:firstLine="0"/>
                  <w:jc w:val="left"/>
                  <w:rPr>
                    <w:rFonts w:ascii="Arial Unicode MS"/>
                    <w:sz w:val="14"/>
                  </w:rPr>
                </w:pPr>
                <w:r>
                  <w:rPr>
                    <w:rFonts w:ascii="Arial Unicode MS"/>
                    <w:color w:val="231F20"/>
                    <w:w w:val="120"/>
                    <w:sz w:val="14"/>
                  </w:rPr>
                  <w:t>Decreasing  Inappropriate Behavior</w:t>
                </w:r>
              </w:p>
            </w:txbxContent>
          </v:textbox>
          <w10:wrap type="none"/>
        </v:shape>
      </w:pict>
    </w:r>
    <w:r>
      <w:rPr/>
      <w:pict>
        <v:shape style="position:absolute;margin-left:434.257996pt;margin-top:746.75pt;width:106.75pt;height:10.75pt;mso-position-horizontal-relative:page;mso-position-vertical-relative:page;z-index:-9136" type="#_x0000_t202" filled="false" stroked="false">
          <v:textbox inset="0,0,0,0">
            <w:txbxContent>
              <w:p>
                <w:pPr>
                  <w:spacing w:line="198" w:lineRule="exact" w:before="0"/>
                  <w:ind w:left="20" w:right="0" w:firstLine="0"/>
                  <w:jc w:val="left"/>
                  <w:rPr>
                    <w:rFonts w:ascii="Arial Unicode MS" w:hAnsi="Arial Unicode MS"/>
                    <w:sz w:val="14"/>
                  </w:rPr>
                </w:pPr>
                <w:r>
                  <w:rPr>
                    <w:rFonts w:ascii="Arial Unicode MS" w:hAnsi="Arial Unicode MS"/>
                    <w:color w:val="231F20"/>
                    <w:spacing w:val="-3"/>
                    <w:w w:val="125"/>
                    <w:sz w:val="14"/>
                  </w:rPr>
                  <w:t>© Carolyn </w:t>
                </w:r>
                <w:r>
                  <w:rPr>
                    <w:rFonts w:ascii="Arial Unicode MS" w:hAnsi="Arial Unicode MS"/>
                    <w:color w:val="231F20"/>
                    <w:spacing w:val="-2"/>
                    <w:w w:val="125"/>
                    <w:sz w:val="14"/>
                  </w:rPr>
                  <w:t>Webster-Stratton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1"/>
      <w:numFmt w:val="upperRoman"/>
      <w:lvlText w:val="%1."/>
      <w:lvlJc w:val="left"/>
      <w:pPr>
        <w:ind w:left="460" w:hanging="215"/>
        <w:jc w:val="left"/>
      </w:pPr>
      <w:rPr>
        <w:rFonts w:hint="default" w:ascii="Lucida Sans" w:hAnsi="Lucida Sans" w:eastAsia="Lucida Sans" w:cs="Lucida Sans"/>
        <w:color w:val="231F20"/>
        <w:spacing w:val="0"/>
        <w:w w:val="99"/>
        <w:sz w:val="22"/>
        <w:szCs w:val="22"/>
      </w:rPr>
    </w:lvl>
    <w:lvl w:ilvl="1">
      <w:start w:val="0"/>
      <w:numFmt w:val="bullet"/>
      <w:lvlText w:val="•"/>
      <w:lvlJc w:val="left"/>
      <w:pPr>
        <w:ind w:left="1372" w:hanging="21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284" w:hanging="21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196" w:hanging="21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108" w:hanging="21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020" w:hanging="21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932" w:hanging="21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844" w:hanging="21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756" w:hanging="215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585" w:hanging="360"/>
        <w:jc w:val="left"/>
      </w:pPr>
      <w:rPr>
        <w:rFonts w:hint="default"/>
        <w:spacing w:val="-13"/>
        <w:w w:val="113"/>
      </w:rPr>
    </w:lvl>
    <w:lvl w:ilvl="1">
      <w:start w:val="0"/>
      <w:numFmt w:val="bullet"/>
      <w:lvlText w:val="•"/>
      <w:lvlJc w:val="left"/>
      <w:pPr>
        <w:ind w:left="1458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36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214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092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970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848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726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604" w:hanging="36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359" w:hanging="360"/>
        <w:jc w:val="left"/>
      </w:pPr>
      <w:rPr>
        <w:rFonts w:hint="default" w:ascii="Lucida Sans" w:hAnsi="Lucida Sans" w:eastAsia="Lucida Sans" w:cs="Lucida Sans"/>
        <w:color w:val="231F20"/>
        <w:w w:val="90"/>
        <w:sz w:val="22"/>
        <w:szCs w:val="22"/>
      </w:rPr>
    </w:lvl>
    <w:lvl w:ilvl="1">
      <w:start w:val="0"/>
      <w:numFmt w:val="bullet"/>
      <w:lvlText w:val="•"/>
      <w:lvlJc w:val="left"/>
      <w:pPr>
        <w:ind w:left="1262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64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66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69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71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773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76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78" w:hanging="36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359" w:hanging="360"/>
        <w:jc w:val="left"/>
      </w:pPr>
      <w:rPr>
        <w:rFonts w:hint="default" w:ascii="Lucida Sans" w:hAnsi="Lucida Sans" w:eastAsia="Lucida Sans" w:cs="Lucida Sans"/>
        <w:color w:val="231F20"/>
        <w:w w:val="90"/>
        <w:sz w:val="22"/>
        <w:szCs w:val="22"/>
      </w:rPr>
    </w:lvl>
    <w:lvl w:ilvl="1">
      <w:start w:val="0"/>
      <w:numFmt w:val="bullet"/>
      <w:lvlText w:val="•"/>
      <w:lvlJc w:val="left"/>
      <w:pPr>
        <w:ind w:left="1262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64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66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69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71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773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76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78" w:hanging="360"/>
      </w:pPr>
      <w:rPr>
        <w:rFonts w:hint="default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60" w:hanging="360"/>
      </w:pPr>
      <w:rPr>
        <w:rFonts w:hint="default" w:ascii="Lucida Sans" w:hAnsi="Lucida Sans" w:eastAsia="Lucida Sans" w:cs="Lucida Sans"/>
        <w:color w:val="231F20"/>
        <w:w w:val="79"/>
        <w:sz w:val="20"/>
        <w:szCs w:val="20"/>
      </w:rPr>
    </w:lvl>
    <w:lvl w:ilvl="1">
      <w:start w:val="0"/>
      <w:numFmt w:val="bullet"/>
      <w:lvlText w:val="•"/>
      <w:lvlJc w:val="left"/>
      <w:pPr>
        <w:ind w:left="1262" w:hanging="36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164" w:hanging="36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066" w:hanging="36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969" w:hanging="36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871" w:hanging="36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773" w:hanging="36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76" w:hanging="36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578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424" w:hanging="285"/>
        <w:jc w:val="left"/>
      </w:pPr>
      <w:rPr>
        <w:rFonts w:hint="default" w:ascii="Lucida Sans" w:hAnsi="Lucida Sans" w:eastAsia="Lucida Sans" w:cs="Lucida Sans"/>
        <w:color w:val="231F20"/>
        <w:spacing w:val="0"/>
        <w:w w:val="99"/>
        <w:sz w:val="22"/>
        <w:szCs w:val="22"/>
      </w:rPr>
    </w:lvl>
    <w:lvl w:ilvl="1">
      <w:start w:val="1"/>
      <w:numFmt w:val="upperLetter"/>
      <w:lvlText w:val="%2."/>
      <w:lvlJc w:val="left"/>
      <w:pPr>
        <w:ind w:left="760" w:hanging="261"/>
        <w:jc w:val="left"/>
      </w:pPr>
      <w:rPr>
        <w:rFonts w:hint="default" w:ascii="Lucida Sans" w:hAnsi="Lucida Sans" w:eastAsia="Lucida Sans" w:cs="Lucida Sans"/>
        <w:color w:val="231F20"/>
        <w:w w:val="89"/>
        <w:sz w:val="22"/>
        <w:szCs w:val="22"/>
      </w:rPr>
    </w:lvl>
    <w:lvl w:ilvl="2">
      <w:start w:val="0"/>
      <w:numFmt w:val="bullet"/>
      <w:lvlText w:val="•"/>
      <w:lvlJc w:val="left"/>
      <w:pPr>
        <w:ind w:left="1746" w:hanging="261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733" w:hanging="261"/>
      </w:pPr>
      <w:rPr>
        <w:rFonts w:hint="default"/>
      </w:rPr>
    </w:lvl>
    <w:lvl w:ilvl="4">
      <w:start w:val="0"/>
      <w:numFmt w:val="bullet"/>
      <w:lvlText w:val="•"/>
      <w:lvlJc w:val="left"/>
      <w:pPr>
        <w:ind w:left="3720" w:hanging="261"/>
      </w:pPr>
      <w:rPr>
        <w:rFonts w:hint="default"/>
      </w:rPr>
    </w:lvl>
    <w:lvl w:ilvl="5">
      <w:start w:val="0"/>
      <w:numFmt w:val="bullet"/>
      <w:lvlText w:val="•"/>
      <w:lvlJc w:val="left"/>
      <w:pPr>
        <w:ind w:left="4706" w:hanging="261"/>
      </w:pPr>
      <w:rPr>
        <w:rFonts w:hint="default"/>
      </w:rPr>
    </w:lvl>
    <w:lvl w:ilvl="6">
      <w:start w:val="0"/>
      <w:numFmt w:val="bullet"/>
      <w:lvlText w:val="•"/>
      <w:lvlJc w:val="left"/>
      <w:pPr>
        <w:ind w:left="5693" w:hanging="261"/>
      </w:pPr>
      <w:rPr>
        <w:rFonts w:hint="default"/>
      </w:rPr>
    </w:lvl>
    <w:lvl w:ilvl="7">
      <w:start w:val="0"/>
      <w:numFmt w:val="bullet"/>
      <w:lvlText w:val="•"/>
      <w:lvlJc w:val="left"/>
      <w:pPr>
        <w:ind w:left="6680" w:hanging="261"/>
      </w:pPr>
      <w:rPr>
        <w:rFonts w:hint="default"/>
      </w:rPr>
    </w:lvl>
    <w:lvl w:ilvl="8">
      <w:start w:val="0"/>
      <w:numFmt w:val="bullet"/>
      <w:lvlText w:val="•"/>
      <w:lvlJc w:val="left"/>
      <w:pPr>
        <w:ind w:left="7666" w:hanging="261"/>
      </w:pPr>
      <w:rPr>
        <w:rFonts w:hint="default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" w:hAnsi="Lucida Sans" w:eastAsia="Lucida Sans" w:cs="Lucida Sans"/>
    </w:rPr>
  </w:style>
  <w:style w:styleId="BodyText" w:type="paragraph">
    <w:name w:val="Body Text"/>
    <w:basedOn w:val="Normal"/>
    <w:uiPriority w:val="1"/>
    <w:qFormat/>
    <w:pPr/>
    <w:rPr>
      <w:rFonts w:ascii="Lucida Sans" w:hAnsi="Lucida Sans" w:eastAsia="Lucida Sans" w:cs="Lucida Sans"/>
      <w:sz w:val="22"/>
      <w:szCs w:val="22"/>
    </w:rPr>
  </w:style>
  <w:style w:styleId="ListParagraph" w:type="paragraph">
    <w:name w:val="List Paragraph"/>
    <w:basedOn w:val="Normal"/>
    <w:uiPriority w:val="1"/>
    <w:qFormat/>
    <w:pPr>
      <w:ind w:left="360" w:hanging="360"/>
    </w:pPr>
    <w:rPr>
      <w:rFonts w:ascii="Lucida Sans" w:hAnsi="Lucida Sans" w:eastAsia="Lucida Sans" w:cs="Lucida Sans"/>
    </w:rPr>
  </w:style>
  <w:style w:styleId="TableParagraph" w:type="paragraph">
    <w:name w:val="Table Paragraph"/>
    <w:basedOn w:val="Normal"/>
    <w:uiPriority w:val="1"/>
    <w:qFormat/>
    <w:pPr>
      <w:ind w:left="359"/>
    </w:pPr>
    <w:rPr>
      <w:rFonts w:ascii="Lucida Sans" w:hAnsi="Lucida Sans" w:eastAsia="Lucida Sans" w:cs="Lucida San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2017-08-17T04:37:20Z</dcterms:created>
  <dcterms:modified xsi:type="dcterms:W3CDTF">2017-08-17T04:37:20Z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2011-07-25T00:00:00Z</vt:filetime>
  </property>
  <property fmtid="{D5CDD505-2E9C-101B-9397-08002B2CF9AE}" pid="3" name="Creator">
    <vt:lpwstr>Adobe InDesign CS5 (7.0)</vt:lpwstr>
  </property>
  <property fmtid="{D5CDD505-2E9C-101B-9397-08002B2CF9AE}" pid="4" name="LastSaved">
    <vt:filetime>2017-08-16T00:00:00Z</vt:filetime>
  </property>
</Properties>
</file>