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FB6" w:rsidRDefault="00E14FB6" w:rsidP="00E14FB6">
      <w:r>
        <w:t>SECTION 00 52 73</w:t>
      </w:r>
    </w:p>
    <w:p w:rsidR="00E14FB6" w:rsidRDefault="00E14FB6" w:rsidP="00E14FB6">
      <w:r>
        <w:t>SUBCONTRACT AGREEMENT FORM</w:t>
      </w:r>
    </w:p>
    <w:p w:rsidR="00E14FB6" w:rsidRDefault="00E14FB6" w:rsidP="00E14FB6">
      <w:r>
        <w:t>PAGE 1 OF 3</w:t>
      </w:r>
    </w:p>
    <w:p w:rsidR="00E14FB6" w:rsidRDefault="00E14FB6" w:rsidP="00E14FB6">
      <w:r>
        <w:t>CT DCS - 6000 – Bid Phase Forms – (Rev. 12.12.11) STANDARD FORM FOR ALL PROJECTS</w:t>
      </w:r>
    </w:p>
    <w:p w:rsidR="00E14FB6" w:rsidRDefault="00E14FB6" w:rsidP="00E14FB6">
      <w:r>
        <w:t>SUBCONTRACT AGREEMENT FORM</w:t>
      </w:r>
    </w:p>
    <w:p w:rsidR="00E14FB6" w:rsidRDefault="00E14FB6" w:rsidP="00E14FB6">
      <w:r>
        <w:t>In accordance with the requirements of Section 4b-96 of the Connecticut General Statutes, the Contractor selected for the</w:t>
      </w:r>
    </w:p>
    <w:p w:rsidR="00E14FB6" w:rsidRDefault="00E14FB6" w:rsidP="00E14FB6">
      <w:r>
        <w:t>Contract shall provide to each of its listed or substitute subcontractors the relevant subcontract, along with a notice setting</w:t>
      </w:r>
    </w:p>
    <w:p w:rsidR="00E14FB6" w:rsidRDefault="00E14FB6" w:rsidP="00E14FB6">
      <w:proofErr w:type="gramStart"/>
      <w:r>
        <w:t>forth</w:t>
      </w:r>
      <w:proofErr w:type="gramEnd"/>
      <w:r>
        <w:t xml:space="preserve"> the time limit for execution of such subcontract. The Contractor selected for the Contract shall file with the</w:t>
      </w:r>
    </w:p>
    <w:p w:rsidR="00E14FB6" w:rsidRDefault="00E14FB6" w:rsidP="00E14FB6">
      <w:r>
        <w:t>Department of Construction Services (and a copy to CT DAS Procurement Services) an executed copy of each</w:t>
      </w:r>
    </w:p>
    <w:p w:rsidR="00E14FB6" w:rsidRDefault="00E14FB6" w:rsidP="00E14FB6">
      <w:proofErr w:type="gramStart"/>
      <w:r>
        <w:t>subcontract</w:t>
      </w:r>
      <w:proofErr w:type="gramEnd"/>
      <w:r>
        <w:t xml:space="preserve"> within ten (10) days (Saturdays, Sundays and legal holidays excluded) of presentation of the subcontract to</w:t>
      </w:r>
    </w:p>
    <w:p w:rsidR="00E14FB6" w:rsidRDefault="00E14FB6" w:rsidP="00E14FB6">
      <w:proofErr w:type="gramStart"/>
      <w:r>
        <w:t>each</w:t>
      </w:r>
      <w:proofErr w:type="gramEnd"/>
      <w:r>
        <w:t xml:space="preserve"> subcontractor. Each subcontract shall include at least the provisions set forth in the Subcontract form found in</w:t>
      </w:r>
    </w:p>
    <w:p w:rsidR="00E14FB6" w:rsidRDefault="00E14FB6" w:rsidP="00E14FB6">
      <w:r>
        <w:t>Section 4b-96 and shall follow the order of the Subcontract form.</w:t>
      </w:r>
    </w:p>
    <w:p w:rsidR="00E14FB6" w:rsidRDefault="00E14FB6" w:rsidP="00E14FB6">
      <w:r>
        <w:t>Sec. 4b-96. (Formerly Sec. 4-137g). Subcontract, form. Procedure on failure of subcontractor to</w:t>
      </w:r>
    </w:p>
    <w:p w:rsidR="00E14FB6" w:rsidRDefault="00E14FB6" w:rsidP="00E14FB6">
      <w:proofErr w:type="gramStart"/>
      <w:r>
        <w:t>execute</w:t>
      </w:r>
      <w:proofErr w:type="gramEnd"/>
      <w:r>
        <w:t xml:space="preserve"> subcontract. General bidder's responsibilities.</w:t>
      </w:r>
    </w:p>
    <w:p w:rsidR="00E14FB6" w:rsidRDefault="00E14FB6" w:rsidP="00E14FB6">
      <w:r>
        <w:t>Within five days after being notified of the award of a general contract by the awarding authority, or, in the case of</w:t>
      </w:r>
    </w:p>
    <w:p w:rsidR="00E14FB6" w:rsidRDefault="00E14FB6" w:rsidP="00E14FB6">
      <w:proofErr w:type="gramStart"/>
      <w:r>
        <w:t>an</w:t>
      </w:r>
      <w:proofErr w:type="gramEnd"/>
      <w:r>
        <w:t xml:space="preserve"> approval of a substitute subcontractor by the awarding authority, within five days after being notified of such</w:t>
      </w:r>
    </w:p>
    <w:p w:rsidR="00E14FB6" w:rsidRDefault="00E14FB6" w:rsidP="00E14FB6">
      <w:proofErr w:type="gramStart"/>
      <w:r>
        <w:t>approval</w:t>
      </w:r>
      <w:proofErr w:type="gramEnd"/>
      <w:r>
        <w:t>, the general bidder shall present to each listed or substitute subcontractor (1) a subcontract in the form</w:t>
      </w:r>
    </w:p>
    <w:p w:rsidR="00E14FB6" w:rsidRDefault="00E14FB6" w:rsidP="00E14FB6">
      <w:proofErr w:type="gramStart"/>
      <w:r>
        <w:t>set</w:t>
      </w:r>
      <w:proofErr w:type="gramEnd"/>
      <w:r>
        <w:t xml:space="preserve"> forth in this section and (2) a notice of the time limit under this section for executing a subcontract. If a listed</w:t>
      </w:r>
    </w:p>
    <w:p w:rsidR="00E14FB6" w:rsidRDefault="00E14FB6" w:rsidP="00E14FB6">
      <w:proofErr w:type="gramStart"/>
      <w:r>
        <w:t>subcontractor</w:t>
      </w:r>
      <w:proofErr w:type="gramEnd"/>
      <w:r>
        <w:t xml:space="preserve"> fails within five days, Saturdays, Sundays and legal holidays excluded, after presentation of a</w:t>
      </w:r>
    </w:p>
    <w:p w:rsidR="00E14FB6" w:rsidRDefault="00E14FB6" w:rsidP="00E14FB6">
      <w:proofErr w:type="gramStart"/>
      <w:r>
        <w:t>subcontract</w:t>
      </w:r>
      <w:proofErr w:type="gramEnd"/>
      <w:r>
        <w:t xml:space="preserve"> by the general bidder selected as a general contractor, to perform his agreement to execute a</w:t>
      </w:r>
    </w:p>
    <w:p w:rsidR="00E14FB6" w:rsidRDefault="00E14FB6" w:rsidP="00E14FB6">
      <w:proofErr w:type="gramStart"/>
      <w:r>
        <w:lastRenderedPageBreak/>
        <w:t>subcontract</w:t>
      </w:r>
      <w:proofErr w:type="gramEnd"/>
      <w:r>
        <w:t xml:space="preserve"> in the form hereinafter set forth with such general bidder, contingent upon the execution of the</w:t>
      </w:r>
    </w:p>
    <w:p w:rsidR="00E14FB6" w:rsidRDefault="00E14FB6" w:rsidP="00E14FB6">
      <w:proofErr w:type="gramStart"/>
      <w:r>
        <w:t>general</w:t>
      </w:r>
      <w:proofErr w:type="gramEnd"/>
      <w:r>
        <w:t xml:space="preserve"> contract, the general contractor shall select another subcontractor, with the approval of the awarding</w:t>
      </w:r>
    </w:p>
    <w:p w:rsidR="00E14FB6" w:rsidRDefault="00E14FB6" w:rsidP="00E14FB6">
      <w:proofErr w:type="gramStart"/>
      <w:r>
        <w:t>authority</w:t>
      </w:r>
      <w:proofErr w:type="gramEnd"/>
      <w:r>
        <w:t>. When seeking approval for a substitute subcontractor, the general bidder shall provide the awarding</w:t>
      </w:r>
    </w:p>
    <w:p w:rsidR="00E14FB6" w:rsidRDefault="00E14FB6" w:rsidP="00E14FB6">
      <w:proofErr w:type="gramStart"/>
      <w:r>
        <w:t>authority</w:t>
      </w:r>
      <w:proofErr w:type="gramEnd"/>
      <w:r>
        <w:t xml:space="preserve"> with all documents showing (A) the general bidder's proper presentation of a subcontract to the listed</w:t>
      </w:r>
    </w:p>
    <w:p w:rsidR="00E14FB6" w:rsidRDefault="00E14FB6" w:rsidP="00E14FB6">
      <w:proofErr w:type="gramStart"/>
      <w:r>
        <w:t>subcontractor</w:t>
      </w:r>
      <w:proofErr w:type="gramEnd"/>
      <w:r>
        <w:t xml:space="preserve"> and (B) communications to or from such subcontractor after such presentation. The awarding</w:t>
      </w:r>
    </w:p>
    <w:p w:rsidR="00E14FB6" w:rsidRDefault="00E14FB6" w:rsidP="00E14FB6">
      <w:proofErr w:type="gramStart"/>
      <w:r>
        <w:t>authority</w:t>
      </w:r>
      <w:proofErr w:type="gramEnd"/>
      <w:r>
        <w:t xml:space="preserve"> shall adjust the contract price to reflect the difference between the amount of the price of the new</w:t>
      </w:r>
    </w:p>
    <w:p w:rsidR="00E14FB6" w:rsidRDefault="00E14FB6" w:rsidP="00E14FB6">
      <w:proofErr w:type="gramStart"/>
      <w:r>
        <w:t>subcontractor</w:t>
      </w:r>
      <w:proofErr w:type="gramEnd"/>
      <w:r>
        <w:t xml:space="preserve"> and the amount of the price of the listed subcontractor if the new subcontractor's price is lower and</w:t>
      </w:r>
    </w:p>
    <w:p w:rsidR="00E14FB6" w:rsidRDefault="00E14FB6" w:rsidP="00E14FB6">
      <w:proofErr w:type="gramStart"/>
      <w:r>
        <w:t>may</w:t>
      </w:r>
      <w:proofErr w:type="gramEnd"/>
      <w:r>
        <w:t xml:space="preserve"> adjust such contract price if the new subcontractor's price is higher. The general bidder shall, with respect to</w:t>
      </w:r>
    </w:p>
    <w:p w:rsidR="00E14FB6" w:rsidRDefault="00E14FB6" w:rsidP="00E14FB6">
      <w:proofErr w:type="gramStart"/>
      <w:r>
        <w:t>each</w:t>
      </w:r>
      <w:proofErr w:type="gramEnd"/>
      <w:r>
        <w:t xml:space="preserve"> listed subcontractor or approved substitute subcontractor, file with the awarding authority a copy of each</w:t>
      </w:r>
    </w:p>
    <w:p w:rsidR="00E14FB6" w:rsidRDefault="00E14FB6" w:rsidP="00E14FB6">
      <w:proofErr w:type="gramStart"/>
      <w:r>
        <w:t>executed</w:t>
      </w:r>
      <w:proofErr w:type="gramEnd"/>
      <w:r>
        <w:t xml:space="preserve"> subcontract within ten days, Saturdays, Sundays and legal holidays excluded, of presentation of a</w:t>
      </w:r>
    </w:p>
    <w:p w:rsidR="00E14FB6" w:rsidRDefault="00E14FB6" w:rsidP="00E14FB6">
      <w:proofErr w:type="gramStart"/>
      <w:r>
        <w:t>subcontract</w:t>
      </w:r>
      <w:proofErr w:type="gramEnd"/>
      <w:r>
        <w:t xml:space="preserve"> to such subcontractor. The subcontract shall be in the following form:</w:t>
      </w:r>
    </w:p>
    <w:p w:rsidR="00E14FB6" w:rsidRDefault="00E14FB6" w:rsidP="00E14FB6">
      <w:r>
        <w:t xml:space="preserve">(See page 2) </w:t>
      </w:r>
    </w:p>
    <w:p w:rsidR="00E14FB6" w:rsidRDefault="00E14FB6" w:rsidP="00E14FB6">
      <w:r>
        <w:t>SECTION 00 52 73</w:t>
      </w:r>
    </w:p>
    <w:p w:rsidR="00E14FB6" w:rsidRDefault="00E14FB6" w:rsidP="00E14FB6">
      <w:r>
        <w:t>SUBCONTRACT AGREEMENT FORM</w:t>
      </w:r>
    </w:p>
    <w:p w:rsidR="00E14FB6" w:rsidRDefault="00E14FB6" w:rsidP="00E14FB6">
      <w:r>
        <w:t>PAGE 2 OF 3</w:t>
      </w:r>
    </w:p>
    <w:p w:rsidR="00E14FB6" w:rsidRDefault="00E14FB6" w:rsidP="00E14FB6">
      <w:r>
        <w:t>CT DCS - 6000 – Bid Phase Forms – (Rev. 12.12.11) STANDARD FORM FOR ALL PROJECTS</w:t>
      </w:r>
    </w:p>
    <w:p w:rsidR="00E14FB6" w:rsidRDefault="00E14FB6" w:rsidP="00E14FB6">
      <w:r>
        <w:t>SUBCONTRACT</w:t>
      </w:r>
    </w:p>
    <w:p w:rsidR="00E14FB6" w:rsidRDefault="00E14FB6" w:rsidP="00E14FB6">
      <w:r>
        <w:t xml:space="preserve">THIS AGREEMENT made this day </w:t>
      </w:r>
      <w:proofErr w:type="gramStart"/>
      <w:r>
        <w:t>of ,</w:t>
      </w:r>
      <w:proofErr w:type="gramEnd"/>
      <w:r>
        <w:t xml:space="preserve"> 20 , by and between a corporation organized</w:t>
      </w:r>
    </w:p>
    <w:p w:rsidR="00E14FB6" w:rsidRDefault="00E14FB6" w:rsidP="00E14FB6">
      <w:proofErr w:type="gramStart"/>
      <w:r>
        <w:t>and</w:t>
      </w:r>
      <w:proofErr w:type="gramEnd"/>
      <w:r>
        <w:t xml:space="preserve"> existing under the laws of (a partnership consisting of ) (an individual doing business as )</w:t>
      </w:r>
    </w:p>
    <w:p w:rsidR="00E14FB6" w:rsidRDefault="00E14FB6" w:rsidP="00E14FB6">
      <w:proofErr w:type="gramStart"/>
      <w:r>
        <w:t>hereinafter</w:t>
      </w:r>
      <w:proofErr w:type="gramEnd"/>
      <w:r>
        <w:t xml:space="preserve"> called the "Contractor" located at (insert complete address)________________________________________,</w:t>
      </w:r>
    </w:p>
    <w:p w:rsidR="00E14FB6" w:rsidRDefault="00E14FB6" w:rsidP="00E14FB6">
      <w:proofErr w:type="gramStart"/>
      <w:r>
        <w:t>and</w:t>
      </w:r>
      <w:proofErr w:type="gramEnd"/>
      <w:r>
        <w:t xml:space="preserve"> a corporation organized and existing under the laws of (a partnership consisting of ) (an</w:t>
      </w:r>
    </w:p>
    <w:p w:rsidR="00E14FB6" w:rsidRDefault="00E14FB6" w:rsidP="00E14FB6">
      <w:proofErr w:type="gramStart"/>
      <w:r>
        <w:t>individual</w:t>
      </w:r>
      <w:proofErr w:type="gramEnd"/>
      <w:r>
        <w:t xml:space="preserve"> doing business as ) hereinafter called the "Subcontractor", located at (insert complete</w:t>
      </w:r>
    </w:p>
    <w:p w:rsidR="00E14FB6" w:rsidRDefault="00E14FB6" w:rsidP="00E14FB6">
      <w:proofErr w:type="gramStart"/>
      <w:r>
        <w:lastRenderedPageBreak/>
        <w:t>address</w:t>
      </w:r>
      <w:proofErr w:type="gramEnd"/>
      <w:r>
        <w:t>)________________________________________.</w:t>
      </w:r>
    </w:p>
    <w:p w:rsidR="00E14FB6" w:rsidRDefault="00E14FB6" w:rsidP="00E14FB6">
      <w:r>
        <w:t>WITNESSETH that the Contractor and the Subcontractor for the considerations hereafter named, agree as</w:t>
      </w:r>
    </w:p>
    <w:p w:rsidR="00E14FB6" w:rsidRDefault="00E14FB6" w:rsidP="00E14FB6">
      <w:proofErr w:type="gramStart"/>
      <w:r>
        <w:t>follows</w:t>
      </w:r>
      <w:proofErr w:type="gramEnd"/>
      <w:r>
        <w:t>:</w:t>
      </w:r>
    </w:p>
    <w:p w:rsidR="00E14FB6" w:rsidRDefault="00E14FB6" w:rsidP="00E14FB6">
      <w:r>
        <w:t>1. The Subcontractor agrees to furnish all labor and materials required for the completion of all work specified in</w:t>
      </w:r>
    </w:p>
    <w:p w:rsidR="00E14FB6" w:rsidRDefault="00E14FB6" w:rsidP="00E14FB6">
      <w:r>
        <w:t>Section No. of the specifications for (Name of Subtrade) and the plans referred to therein and</w:t>
      </w:r>
    </w:p>
    <w:p w:rsidR="00E14FB6" w:rsidRDefault="00E14FB6" w:rsidP="00E14FB6">
      <w:proofErr w:type="gramStart"/>
      <w:r>
        <w:t>addenda</w:t>
      </w:r>
      <w:proofErr w:type="gramEnd"/>
      <w:r>
        <w:t xml:space="preserve"> No. , and for the (Complete title of project and the project number taken from the title page of the</w:t>
      </w:r>
    </w:p>
    <w:p w:rsidR="00E14FB6" w:rsidRDefault="00E14FB6" w:rsidP="00E14FB6">
      <w:proofErr w:type="gramStart"/>
      <w:r>
        <w:t>specifications</w:t>
      </w:r>
      <w:proofErr w:type="gramEnd"/>
      <w:r>
        <w:t>) all as prepared by (Name of Architect or Engineer) for the sum of ($ ) and</w:t>
      </w:r>
    </w:p>
    <w:p w:rsidR="00E14FB6" w:rsidRDefault="00E14FB6" w:rsidP="00E14FB6">
      <w:proofErr w:type="gramStart"/>
      <w:r>
        <w:t>the</w:t>
      </w:r>
      <w:proofErr w:type="gramEnd"/>
      <w:r>
        <w:t xml:space="preserve"> Contractor agrees to pay the Subcontractor said sum for said work. This price includes the following alternates:</w:t>
      </w:r>
    </w:p>
    <w:p w:rsidR="00E14FB6" w:rsidRDefault="00E14FB6" w:rsidP="00E14FB6">
      <w:r>
        <w:t>Supplemental No. (s</w:t>
      </w:r>
      <w:proofErr w:type="gramStart"/>
      <w:r>
        <w:t>) ,</w:t>
      </w:r>
      <w:proofErr w:type="gramEnd"/>
      <w:r>
        <w:t xml:space="preserve"> , , , , , , .</w:t>
      </w:r>
    </w:p>
    <w:p w:rsidR="00E14FB6" w:rsidRDefault="00E14FB6" w:rsidP="00E14FB6">
      <w:r>
        <w:t>(a) The Subcontractor agrees to be bound to the Contractor by the terms of the hereinbefore described plans,</w:t>
      </w:r>
    </w:p>
    <w:p w:rsidR="00E14FB6" w:rsidRDefault="00E14FB6" w:rsidP="00E14FB6">
      <w:proofErr w:type="gramStart"/>
      <w:r>
        <w:t>specifications</w:t>
      </w:r>
      <w:proofErr w:type="gramEnd"/>
      <w:r>
        <w:t xml:space="preserve"> (including all general conditions stated therein which apply to his trade) and addenda No. , ,</w:t>
      </w:r>
    </w:p>
    <w:p w:rsidR="00E14FB6" w:rsidRDefault="00E14FB6" w:rsidP="00E14FB6">
      <w:r>
        <w:t xml:space="preserve">, </w:t>
      </w:r>
      <w:proofErr w:type="gramStart"/>
      <w:r>
        <w:t>and ,</w:t>
      </w:r>
      <w:proofErr w:type="gramEnd"/>
      <w:r>
        <w:t xml:space="preserve"> and , and to assume to the Contractor all the obligations and responsibilities that the Contractor</w:t>
      </w:r>
    </w:p>
    <w:p w:rsidR="00E14FB6" w:rsidRDefault="00E14FB6" w:rsidP="00E14FB6">
      <w:proofErr w:type="gramStart"/>
      <w:r>
        <w:t>by</w:t>
      </w:r>
      <w:proofErr w:type="gramEnd"/>
      <w:r>
        <w:t xml:space="preserve"> those documents assumes to the (Awarding Authority) , hereinafter called the "Awarding Authority",</w:t>
      </w:r>
    </w:p>
    <w:p w:rsidR="00E14FB6" w:rsidRDefault="00E14FB6" w:rsidP="00E14FB6">
      <w:proofErr w:type="gramStart"/>
      <w:r>
        <w:t>except</w:t>
      </w:r>
      <w:proofErr w:type="gramEnd"/>
      <w:r>
        <w:t xml:space="preserve"> to the extent that provisions contained therein are by their terms or by law applicable only to the Contractor.</w:t>
      </w:r>
    </w:p>
    <w:p w:rsidR="00E14FB6" w:rsidRDefault="00E14FB6" w:rsidP="00E14FB6">
      <w:r>
        <w:t>(b) The Contractor agrees to be bound to the Subcontractor by the terms of the hereinbefore described</w:t>
      </w:r>
    </w:p>
    <w:p w:rsidR="00E14FB6" w:rsidRDefault="00E14FB6" w:rsidP="00E14FB6">
      <w:proofErr w:type="gramStart"/>
      <w:r>
        <w:t>documents</w:t>
      </w:r>
      <w:proofErr w:type="gramEnd"/>
      <w:r>
        <w:t xml:space="preserve"> and to assume to the Subcontractor all the obligations and responsibilities that the Awarding Authority by the</w:t>
      </w:r>
    </w:p>
    <w:p w:rsidR="00E14FB6" w:rsidRDefault="00E14FB6" w:rsidP="00E14FB6">
      <w:proofErr w:type="gramStart"/>
      <w:r>
        <w:t>terms</w:t>
      </w:r>
      <w:proofErr w:type="gramEnd"/>
      <w:r>
        <w:t xml:space="preserve"> of the hereinbefore described documents assumes to the Contractor, except to the extent that provisions contained</w:t>
      </w:r>
    </w:p>
    <w:p w:rsidR="00E14FB6" w:rsidRDefault="00E14FB6" w:rsidP="00E14FB6">
      <w:proofErr w:type="gramStart"/>
      <w:r>
        <w:t>therein</w:t>
      </w:r>
      <w:proofErr w:type="gramEnd"/>
      <w:r>
        <w:t xml:space="preserve"> are by their terms or by law applicable only to the Awarding Authority.</w:t>
      </w:r>
    </w:p>
    <w:p w:rsidR="00E14FB6" w:rsidRDefault="00E14FB6" w:rsidP="00E14FB6">
      <w:r>
        <w:t>2. The Contractor agrees to begin, prosecute and complete the entire work specified by the Awarding Authority</w:t>
      </w:r>
    </w:p>
    <w:p w:rsidR="00E14FB6" w:rsidRDefault="00E14FB6" w:rsidP="00E14FB6">
      <w:proofErr w:type="gramStart"/>
      <w:r>
        <w:t>in</w:t>
      </w:r>
      <w:proofErr w:type="gramEnd"/>
      <w:r>
        <w:t xml:space="preserve"> an orderly manner so that the Subcontractor will be able to begin, prosecute and complete the work described in this</w:t>
      </w:r>
    </w:p>
    <w:p w:rsidR="00E14FB6" w:rsidRDefault="00E14FB6" w:rsidP="00E14FB6">
      <w:proofErr w:type="gramStart"/>
      <w:r>
        <w:t>subcontract</w:t>
      </w:r>
      <w:proofErr w:type="gramEnd"/>
      <w:r>
        <w:t>; and, in consideration thereof, upon notice from the Contractor, either oral or in writing, the Subcontractor</w:t>
      </w:r>
    </w:p>
    <w:p w:rsidR="00E14FB6" w:rsidRDefault="00E14FB6" w:rsidP="00E14FB6">
      <w:proofErr w:type="gramStart"/>
      <w:r>
        <w:lastRenderedPageBreak/>
        <w:t>agrees</w:t>
      </w:r>
      <w:proofErr w:type="gramEnd"/>
      <w:r>
        <w:t xml:space="preserve"> to begin, prosecute and complete the work described in this Subcontract in an orderly manner in accordance with</w:t>
      </w:r>
    </w:p>
    <w:p w:rsidR="00E14FB6" w:rsidRDefault="00E14FB6" w:rsidP="00E14FB6">
      <w:proofErr w:type="gramStart"/>
      <w:r>
        <w:t>completion</w:t>
      </w:r>
      <w:proofErr w:type="gramEnd"/>
      <w:r>
        <w:t xml:space="preserve"> schedules prescribed by the general contractor for each subcontract work item, based on consideration to the</w:t>
      </w:r>
    </w:p>
    <w:p w:rsidR="00E14FB6" w:rsidRDefault="00E14FB6" w:rsidP="00E14FB6">
      <w:proofErr w:type="gramStart"/>
      <w:r>
        <w:t>date</w:t>
      </w:r>
      <w:proofErr w:type="gramEnd"/>
      <w:r>
        <w:t xml:space="preserve"> or time specified by the Awarding Authority for the completion of the entire work.</w:t>
      </w:r>
    </w:p>
    <w:p w:rsidR="00E14FB6" w:rsidRDefault="00E14FB6" w:rsidP="00E14FB6">
      <w:r>
        <w:t>3. The Subcontractor agrees to furnish to the Contractor, within a reasonable time after the execution of this</w:t>
      </w:r>
    </w:p>
    <w:p w:rsidR="00E14FB6" w:rsidRDefault="00E14FB6" w:rsidP="00E14FB6">
      <w:proofErr w:type="gramStart"/>
      <w:r>
        <w:t>subcontract</w:t>
      </w:r>
      <w:proofErr w:type="gramEnd"/>
      <w:r>
        <w:t>, evidence of workers' compensation insurance as required by law and evidence of public liability and property</w:t>
      </w:r>
    </w:p>
    <w:p w:rsidR="00E14FB6" w:rsidRDefault="00E14FB6" w:rsidP="00E14FB6">
      <w:proofErr w:type="gramStart"/>
      <w:r>
        <w:t>damage</w:t>
      </w:r>
      <w:proofErr w:type="gramEnd"/>
      <w:r>
        <w:t xml:space="preserve"> insurance of the type and in limits required to be furnished to the Awarding Authority by the Contractor.</w:t>
      </w:r>
    </w:p>
    <w:p w:rsidR="00E14FB6" w:rsidRDefault="00E14FB6" w:rsidP="00E14FB6">
      <w:r>
        <w:t>4. The Contractor agrees that no claim for services rendered or materials furnished by the Contractor to the</w:t>
      </w:r>
    </w:p>
    <w:p w:rsidR="00E14FB6" w:rsidRDefault="00E14FB6" w:rsidP="00E14FB6">
      <w:r>
        <w:t>Subcontractor shall be valid unless written notice thereof is given by the Contractor to the Subcontractor during the first</w:t>
      </w:r>
    </w:p>
    <w:p w:rsidR="00E14FB6" w:rsidRDefault="00E14FB6" w:rsidP="00E14FB6">
      <w:proofErr w:type="gramStart"/>
      <w:r>
        <w:t>forty</w:t>
      </w:r>
      <w:proofErr w:type="gramEnd"/>
      <w:r>
        <w:t xml:space="preserve"> (40) days following the calendar month in which the claim originated.</w:t>
      </w:r>
    </w:p>
    <w:p w:rsidR="00E14FB6" w:rsidRDefault="00E14FB6" w:rsidP="00E14FB6">
      <w:r>
        <w:t>5. This agreement is contingent upon the execution of a general contract between the Contractor and the</w:t>
      </w:r>
    </w:p>
    <w:p w:rsidR="00E14FB6" w:rsidRDefault="00E14FB6" w:rsidP="00E14FB6">
      <w:r>
        <w:t xml:space="preserve">Awarding Authority for the complete work. </w:t>
      </w:r>
    </w:p>
    <w:p w:rsidR="00E14FB6" w:rsidRDefault="00E14FB6" w:rsidP="00E14FB6">
      <w:r>
        <w:t>SECTION 00 52 73</w:t>
      </w:r>
    </w:p>
    <w:p w:rsidR="00E14FB6" w:rsidRDefault="00E14FB6" w:rsidP="00E14FB6">
      <w:r>
        <w:t>SUBCONTRACT AGREEMENT FORM</w:t>
      </w:r>
    </w:p>
    <w:p w:rsidR="00E14FB6" w:rsidRDefault="00E14FB6" w:rsidP="00E14FB6">
      <w:r>
        <w:t>PAGE 3 OF 3</w:t>
      </w:r>
    </w:p>
    <w:p w:rsidR="00E14FB6" w:rsidRDefault="00E14FB6" w:rsidP="00E14FB6">
      <w:r>
        <w:t>CT DCS - 6000 – Bid Phase Forms – (Rev. 12.12.11) STANDARD FORM FOR ALL PROJECTS</w:t>
      </w:r>
    </w:p>
    <w:p w:rsidR="00E14FB6" w:rsidRDefault="00E14FB6" w:rsidP="00E14FB6">
      <w:r>
        <w:t>IN WITNESS WHEREOF, the parties hereto have executed this agreement the day and year first above-written.</w:t>
      </w:r>
    </w:p>
    <w:p w:rsidR="00E14FB6" w:rsidRDefault="00E14FB6" w:rsidP="00E14FB6">
      <w:r>
        <w:t xml:space="preserve"> SEAL</w:t>
      </w:r>
    </w:p>
    <w:p w:rsidR="00E14FB6" w:rsidRDefault="00E14FB6" w:rsidP="00E14FB6">
      <w:r>
        <w:t>(Type in Name of Subcontractor here)</w:t>
      </w:r>
    </w:p>
    <w:p w:rsidR="00E14FB6" w:rsidRDefault="00E14FB6" w:rsidP="00E14FB6">
      <w:r>
        <w:t>WITNESS: By: / /</w:t>
      </w:r>
    </w:p>
    <w:p w:rsidR="00E14FB6" w:rsidRDefault="00E14FB6" w:rsidP="00E14FB6">
      <w:r>
        <w:t xml:space="preserve"> </w:t>
      </w:r>
      <w:proofErr w:type="gramStart"/>
      <w:r>
        <w:t>Its ,</w:t>
      </w:r>
      <w:proofErr w:type="gramEnd"/>
      <w:r>
        <w:t xml:space="preserve"> Duly Authorized Date</w:t>
      </w:r>
    </w:p>
    <w:p w:rsidR="00E14FB6" w:rsidRDefault="00E14FB6" w:rsidP="00E14FB6">
      <w:r>
        <w:t>Print Name: Print Name:</w:t>
      </w:r>
    </w:p>
    <w:p w:rsidR="00E14FB6" w:rsidRDefault="00E14FB6" w:rsidP="00E14FB6"/>
    <w:p w:rsidR="00E14FB6" w:rsidRDefault="00E14FB6" w:rsidP="00E14FB6">
      <w:r>
        <w:t xml:space="preserve"> SEAL</w:t>
      </w:r>
    </w:p>
    <w:p w:rsidR="00E14FB6" w:rsidRDefault="00E14FB6" w:rsidP="00E14FB6">
      <w:r>
        <w:lastRenderedPageBreak/>
        <w:t>(Type in Name of Contractor here)</w:t>
      </w:r>
    </w:p>
    <w:p w:rsidR="00E14FB6" w:rsidRDefault="00E14FB6" w:rsidP="00E14FB6">
      <w:r>
        <w:t>WITNESS: By: / /</w:t>
      </w:r>
    </w:p>
    <w:p w:rsidR="00E14FB6" w:rsidRDefault="00E14FB6" w:rsidP="00E14FB6">
      <w:r>
        <w:t xml:space="preserve"> </w:t>
      </w:r>
      <w:proofErr w:type="gramStart"/>
      <w:r>
        <w:t>Its ,</w:t>
      </w:r>
      <w:proofErr w:type="gramEnd"/>
      <w:r>
        <w:t xml:space="preserve"> Duly Authorized Date</w:t>
      </w:r>
    </w:p>
    <w:p w:rsidR="00E14FB6" w:rsidRDefault="00E14FB6" w:rsidP="00E14FB6">
      <w:r>
        <w:t>Print Name:</w:t>
      </w:r>
      <w:bookmarkStart w:id="0" w:name="_GoBack"/>
      <w:bookmarkEnd w:id="0"/>
    </w:p>
    <w:p w:rsidR="00E14FB6" w:rsidRDefault="00E14FB6" w:rsidP="00E14FB6"/>
    <w:p w:rsidR="00E14FB6" w:rsidRDefault="00E14FB6" w:rsidP="00E14FB6">
      <w:r>
        <w:t>Print Name:</w:t>
      </w:r>
    </w:p>
    <w:p w:rsidR="004019C0" w:rsidRDefault="00E14FB6"/>
    <w:sectPr w:rsidR="00401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FB6"/>
    <w:rsid w:val="00AE036A"/>
    <w:rsid w:val="00C46A55"/>
    <w:rsid w:val="00E1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B64013-5ABA-48AB-8719-8B980F803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1084</Words>
  <Characters>6179</Characters>
  <Application>Microsoft Office Word</Application>
  <DocSecurity>0</DocSecurity>
  <Lines>51</Lines>
  <Paragraphs>14</Paragraphs>
  <ScaleCrop>false</ScaleCrop>
  <Company/>
  <LinksUpToDate>false</LinksUpToDate>
  <CharactersWithSpaces>7249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2017-03-03T02:51:00Z</dcterms:created>
  <dcterms:modified xsi:type="dcterms:W3CDTF">2017-03-03T02:51:00Z</dcterms:modified>
</cp:coreProperties>
</file>