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2F0" w:rsidRDefault="00633168">
      <w:pPr>
        <w:widowControl w:val="0"/>
        <w:jc w:val="center"/>
      </w:pPr>
      <w:bookmarkStart w:id="0" w:name="_GoBack"/>
      <w:bookmarkEnd w:id="0"/>
      <w:r>
        <w:rPr>
          <w:b/>
          <w:sz w:val="96"/>
          <w:szCs w:val="96"/>
        </w:rPr>
        <w:t>Template</w:t>
      </w:r>
    </w:p>
    <w:p w:rsidR="007532F0" w:rsidRDefault="00633168">
      <w:pPr>
        <w:widowControl w:val="0"/>
        <w:jc w:val="center"/>
      </w:pPr>
      <w:r>
        <w:rPr>
          <w:sz w:val="36"/>
          <w:szCs w:val="36"/>
        </w:rPr>
        <w:t>Sign Up Sheet</w:t>
      </w:r>
    </w:p>
    <w:p w:rsidR="007532F0" w:rsidRDefault="00633168">
      <w:pPr>
        <w:widowControl w:val="0"/>
        <w:spacing w:before="200" w:after="200" w:line="480" w:lineRule="auto"/>
        <w:jc w:val="center"/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</w:t>
      </w:r>
      <w:r>
        <w:rPr>
          <w:sz w:val="28"/>
          <w:szCs w:val="28"/>
        </w:rPr>
        <w:t>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 xml:space="preserve">_______________________   </w:t>
      </w:r>
      <w:r>
        <w:rPr>
          <w:sz w:val="28"/>
          <w:szCs w:val="28"/>
        </w:rPr>
        <w:t xml:space="preserve">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p w:rsidR="007532F0" w:rsidRDefault="00633168">
      <w:pPr>
        <w:widowControl w:val="0"/>
        <w:numPr>
          <w:ilvl w:val="0"/>
          <w:numId w:val="1"/>
        </w:numPr>
        <w:spacing w:before="200" w:after="200" w:line="480" w:lineRule="auto"/>
        <w:ind w:hanging="360"/>
        <w:contextualSpacing/>
      </w:pPr>
      <w:r>
        <w:rPr>
          <w:sz w:val="28"/>
          <w:szCs w:val="28"/>
        </w:rPr>
        <w:t>_______________________      ________________________</w:t>
      </w:r>
    </w:p>
    <w:sectPr w:rsidR="007532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4E3"/>
    <w:multiLevelType w:val="multilevel"/>
    <w:tmpl w:val="A2D41D8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532F0"/>
    <w:rsid w:val="00633168"/>
    <w:rsid w:val="007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2015-11-16T15:38:00Z</dcterms:created>
  <dcterms:modified xsi:type="dcterms:W3CDTF">2015-11-16T15:38:00Z</dcterms:modified>
</cp:coreProperties>
</file>