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pBdr>
          <w:top w:val="nil"/>
          <w:left w:val="nil"/>
          <w:bottom w:val="nil"/>
          <w:right w:val="nil"/>
        </w:pBdr>
        <w:spacing w:lineRule="atLeast" w:line="270" w:before="0" w:after="150"/>
        <w:ind w:left="0" w:right="0" w:hanging="0"/>
        <w:jc w:val="left"/>
        <w:rPr>
          <w:rFonts w:ascii="ArIAL" w:hAnsi="ArIAL"/>
          <w:b/>
          <w:bCs/>
          <w:color w:val="000000"/>
          <w:sz w:val="20"/>
          <w:szCs w:val="20"/>
          <w:shd w:fill="FFFFFF" w:val="clear"/>
        </w:rPr>
      </w:pPr>
      <w:r>
        <w:rPr>
          <w:rFonts w:ascii="ArIAL" w:hAnsi="ArIAL"/>
          <w:b/>
          <w:bCs/>
          <w:color w:val="000000"/>
          <w:sz w:val="20"/>
          <w:szCs w:val="20"/>
          <w:shd w:fill="FFFFFF" w:val="clear"/>
        </w:rPr>
      </w:r>
    </w:p>
    <w:p>
      <w:pPr>
        <w:pStyle w:val="TextBody"/>
        <w:widowControl/>
        <w:pBdr>
          <w:top w:val="nil"/>
          <w:left w:val="nil"/>
          <w:bottom w:val="nil"/>
          <w:right w:val="nil"/>
        </w:pBdr>
        <w:spacing w:lineRule="atLeast" w:line="270" w:before="0" w:after="150"/>
        <w:ind w:left="0" w:right="0" w:hanging="0"/>
        <w:jc w:val="left"/>
        <w:rPr>
          <w:rFonts w:ascii="Arial" w:hAnsi="Arial"/>
          <w:b/>
          <w:bCs/>
          <w:color w:val="000000"/>
          <w:sz w:val="20"/>
          <w:szCs w:val="20"/>
          <w:shd w:fill="FFFFFF" w:val="clear"/>
        </w:rPr>
      </w:pPr>
      <w:r>
        <w:rPr>
          <w:rFonts w:ascii="Arial" w:hAnsi="Arial"/>
          <w:b/>
          <w:bCs/>
          <w:color w:val="000000"/>
          <w:sz w:val="20"/>
          <w:szCs w:val="20"/>
          <w:shd w:fill="FFFFFF" w:val="clear"/>
        </w:rPr>
        <w:t>NAME : x x x</w:t>
      </w:r>
    </w:p>
    <w:p>
      <w:pPr>
        <w:pStyle w:val="TextBody"/>
        <w:widowControl/>
        <w:pBdr>
          <w:top w:val="nil"/>
          <w:left w:val="nil"/>
          <w:bottom w:val="nil"/>
          <w:right w:val="nil"/>
        </w:pBdr>
        <w:spacing w:lineRule="atLeast" w:line="270" w:before="0" w:after="150"/>
        <w:ind w:left="0" w:right="0" w:hanging="0"/>
        <w:jc w:val="left"/>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 xml:space="preserve"> </w:t>
      </w:r>
      <w:r>
        <w:rPr>
          <w:rFonts w:ascii="ArIAL" w:hAnsi="ArIAL"/>
          <w:b w:val="false"/>
          <w:i w:val="false"/>
          <w:caps w:val="false"/>
          <w:smallCaps w:val="false"/>
          <w:color w:val="000000"/>
          <w:spacing w:val="0"/>
          <w:sz w:val="20"/>
          <w:szCs w:val="20"/>
          <w:shd w:fill="FFFFFF" w:val="clear"/>
        </w:rPr>
        <w:t>Street • City, Georgia 30005 • (800) 555-1180 • email@bellsouth.net</w:t>
      </w:r>
    </w:p>
    <w:p>
      <w:pPr>
        <w:pStyle w:val="TextBody"/>
        <w:widowControl/>
        <w:spacing w:lineRule="atLeast" w:line="360" w:before="0" w:after="150"/>
        <w:ind w:left="0" w:right="0" w:hanging="0"/>
        <w:rPr>
          <w:rStyle w:val="Emphasis"/>
          <w:rFonts w:ascii="ArIAL" w:hAnsi="ArIAL"/>
          <w:b/>
          <w:i w:val="false"/>
          <w:caps w:val="false"/>
          <w:smallCaps w:val="false"/>
          <w:color w:val="000000"/>
          <w:spacing w:val="0"/>
          <w:sz w:val="20"/>
          <w:szCs w:val="20"/>
          <w:shd w:fill="FFFFFF" w:val="clear"/>
        </w:rPr>
      </w:pPr>
      <w:r>
        <w:rPr>
          <w:rStyle w:val="StrongEmphasis"/>
          <w:rFonts w:ascii="ArIAL" w:hAnsi="ArIAL"/>
          <w:b/>
          <w:i w:val="false"/>
          <w:caps w:val="false"/>
          <w:smallCaps w:val="false"/>
          <w:color w:val="000000"/>
          <w:spacing w:val="0"/>
          <w:sz w:val="20"/>
          <w:szCs w:val="20"/>
          <w:shd w:fill="FFFFFF" w:val="clear"/>
        </w:rPr>
        <w:t>SENIOR SALES EXECUTIVE</w:t>
        <w:br/>
      </w:r>
      <w:r>
        <w:rPr>
          <w:rStyle w:val="Emphasis"/>
          <w:rFonts w:ascii="ArIAL" w:hAnsi="ArIAL"/>
          <w:b/>
          <w:i w:val="false"/>
          <w:caps w:val="false"/>
          <w:smallCaps w:val="false"/>
          <w:color w:val="000000"/>
          <w:spacing w:val="0"/>
          <w:sz w:val="20"/>
          <w:szCs w:val="20"/>
          <w:shd w:fill="FFFFFF" w:val="clear"/>
        </w:rPr>
        <w:t>Global Business Development | Expanding Distribution Channels | Presenting Technology Solutions</w:t>
      </w:r>
    </w:p>
    <w:p>
      <w:pPr>
        <w:pStyle w:val="TextBody"/>
        <w:widowControl/>
        <w:spacing w:lineRule="atLeast" w:line="360" w:before="0" w:after="150"/>
        <w:ind w:left="0" w:right="0" w:hanging="0"/>
        <w:rPr>
          <w:rStyle w:val="Emphasis"/>
          <w:rFonts w:ascii="ArIAL" w:hAnsi="ArIAL"/>
          <w:b/>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Respected executive with distinguished 20-year career leading sales operations for turnaround and high-growth organizations. Extensive expertise in client needs analysis with a consultative approach to software and application sales. Repeated success guiding sizeable, cross-functional teams in the design, re-design, and launch of leading-edge technology solutions driving record-setting sales. Expert presenter, negotiator, and businessperson able to forge solid relationships with strategic partners and build consensus across multiple organizational levels. Fluent in English and Spanish. B.S. in Business Administration. Proficient in Word, Excel, PowerPoint, Access, Act and Goldmine. Available for travel 50%. </w:t>
      </w:r>
      <w:r>
        <w:rPr>
          <w:rStyle w:val="Emphasis"/>
          <w:rFonts w:ascii="ArIAL" w:hAnsi="ArIAL"/>
          <w:b/>
          <w:i w:val="false"/>
          <w:caps w:val="false"/>
          <w:smallCaps w:val="false"/>
          <w:color w:val="000000"/>
          <w:spacing w:val="0"/>
          <w:sz w:val="20"/>
          <w:szCs w:val="20"/>
          <w:shd w:fill="FFFFFF" w:val="clear"/>
        </w:rPr>
        <w:t>Core competencies include:</w:t>
      </w:r>
    </w:p>
    <w:tbl>
      <w:tblPr>
        <w:tblW w:w="9638"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4625"/>
        <w:gridCol w:w="5012"/>
      </w:tblGrid>
      <w:tr>
        <w:trPr>
          <w:cantSplit w:val="false"/>
        </w:trPr>
        <w:tc>
          <w:tcPr>
            <w:tcW w:w="4625" w:type="dxa"/>
            <w:tcBorders>
              <w:top w:val="nil"/>
              <w:left w:val="nil"/>
              <w:bottom w:val="nil"/>
              <w:insideH w:val="nil"/>
              <w:right w:val="nil"/>
              <w:insideV w:val="nil"/>
            </w:tcBorders>
            <w:shd w:fill="auto" w:val="clear"/>
            <w:vAlign w:val="center"/>
          </w:tcPr>
          <w:p>
            <w:pPr>
              <w:pStyle w:val="TableContents"/>
              <w:numPr>
                <w:ilvl w:val="0"/>
                <w:numId w:val="1"/>
              </w:numPr>
              <w:tabs>
                <w:tab w:val="left" w:pos="0" w:leader="none"/>
              </w:tabs>
              <w:spacing w:before="0" w:after="150"/>
              <w:ind w:left="707" w:right="0" w:hanging="283"/>
              <w:rPr>
                <w:rFonts w:ascii="ArIAL" w:hAnsi="ArIAL"/>
                <w:color w:val="000000"/>
                <w:sz w:val="20"/>
                <w:szCs w:val="20"/>
                <w:shd w:fill="FFFFFF" w:val="clear"/>
              </w:rPr>
            </w:pPr>
            <w:r>
              <w:rPr>
                <w:rFonts w:ascii="ArIAL" w:hAnsi="ArIAL"/>
                <w:color w:val="000000"/>
                <w:sz w:val="20"/>
                <w:szCs w:val="20"/>
                <w:shd w:fill="FFFFFF" w:val="clear"/>
              </w:rPr>
              <w:t>Business Development &amp; Expansion</w:t>
            </w:r>
          </w:p>
          <w:p>
            <w:pPr>
              <w:pStyle w:val="TableContents"/>
              <w:numPr>
                <w:ilvl w:val="0"/>
                <w:numId w:val="1"/>
              </w:numPr>
              <w:tabs>
                <w:tab w:val="left" w:pos="0" w:leader="none"/>
              </w:tabs>
              <w:spacing w:before="0" w:after="150"/>
              <w:ind w:left="707" w:right="0" w:hanging="283"/>
              <w:rPr>
                <w:rFonts w:ascii="ArIAL" w:hAnsi="ArIAL"/>
                <w:color w:val="000000"/>
                <w:sz w:val="20"/>
                <w:szCs w:val="20"/>
                <w:shd w:fill="FFFFFF" w:val="clear"/>
              </w:rPr>
            </w:pPr>
            <w:r>
              <w:rPr>
                <w:rFonts w:ascii="ArIAL" w:hAnsi="ArIAL"/>
                <w:color w:val="000000"/>
                <w:sz w:val="20"/>
                <w:szCs w:val="20"/>
                <w:shd w:fill="FFFFFF" w:val="clear"/>
              </w:rPr>
              <w:t>Market Planning &amp; Positioning</w:t>
            </w:r>
          </w:p>
          <w:p>
            <w:pPr>
              <w:pStyle w:val="TableContents"/>
              <w:numPr>
                <w:ilvl w:val="0"/>
                <w:numId w:val="1"/>
              </w:numPr>
              <w:tabs>
                <w:tab w:val="left" w:pos="0" w:leader="none"/>
              </w:tabs>
              <w:spacing w:before="0" w:after="150"/>
              <w:ind w:left="707" w:right="0" w:hanging="283"/>
              <w:rPr>
                <w:rFonts w:ascii="ArIAL" w:hAnsi="ArIAL"/>
                <w:color w:val="000000"/>
                <w:sz w:val="20"/>
                <w:szCs w:val="20"/>
                <w:shd w:fill="FFFFFF" w:val="clear"/>
              </w:rPr>
            </w:pPr>
            <w:r>
              <w:rPr>
                <w:rFonts w:ascii="ArIAL" w:hAnsi="ArIAL"/>
                <w:color w:val="000000"/>
                <w:sz w:val="20"/>
                <w:szCs w:val="20"/>
                <w:shd w:fill="FFFFFF" w:val="clear"/>
              </w:rPr>
              <w:t>Multi-channel Product Distribution</w:t>
            </w:r>
          </w:p>
          <w:p>
            <w:pPr>
              <w:pStyle w:val="TableContents"/>
              <w:numPr>
                <w:ilvl w:val="0"/>
                <w:numId w:val="1"/>
              </w:numPr>
              <w:tabs>
                <w:tab w:val="left" w:pos="0" w:leader="none"/>
              </w:tabs>
              <w:spacing w:before="0" w:after="150"/>
              <w:ind w:left="707" w:right="0" w:hanging="283"/>
              <w:rPr>
                <w:rFonts w:ascii="ArIAL" w:hAnsi="ArIAL"/>
                <w:color w:val="000000"/>
                <w:sz w:val="20"/>
                <w:szCs w:val="20"/>
                <w:shd w:fill="FFFFFF" w:val="clear"/>
              </w:rPr>
            </w:pPr>
            <w:r>
              <w:rPr>
                <w:rFonts w:ascii="ArIAL" w:hAnsi="ArIAL"/>
                <w:color w:val="000000"/>
                <w:sz w:val="20"/>
                <w:szCs w:val="20"/>
                <w:shd w:fill="FFFFFF" w:val="clear"/>
              </w:rPr>
              <w:t>Advanced Technology Integration</w:t>
            </w:r>
          </w:p>
          <w:p>
            <w:pPr>
              <w:pStyle w:val="TableContents"/>
              <w:numPr>
                <w:ilvl w:val="0"/>
                <w:numId w:val="1"/>
              </w:numPr>
              <w:tabs>
                <w:tab w:val="left" w:pos="0" w:leader="none"/>
              </w:tabs>
              <w:spacing w:before="0" w:after="150"/>
              <w:ind w:left="707" w:right="0" w:hanging="283"/>
              <w:rPr>
                <w:rFonts w:ascii="ArIAL" w:hAnsi="ArIAL"/>
                <w:color w:val="000000"/>
                <w:sz w:val="20"/>
                <w:szCs w:val="20"/>
                <w:shd w:fill="FFFFFF" w:val="clear"/>
              </w:rPr>
            </w:pPr>
            <w:r>
              <w:rPr>
                <w:rFonts w:ascii="ArIAL" w:hAnsi="ArIAL"/>
                <w:color w:val="000000"/>
                <w:sz w:val="20"/>
                <w:szCs w:val="20"/>
                <w:shd w:fill="FFFFFF" w:val="clear"/>
              </w:rPr>
              <w:t>RFP Development &amp; Review</w:t>
            </w:r>
          </w:p>
        </w:tc>
        <w:tc>
          <w:tcPr>
            <w:tcW w:w="5012" w:type="dxa"/>
            <w:tcBorders>
              <w:top w:val="nil"/>
              <w:left w:val="nil"/>
              <w:bottom w:val="nil"/>
              <w:insideH w:val="nil"/>
              <w:right w:val="nil"/>
              <w:insideV w:val="nil"/>
            </w:tcBorders>
            <w:shd w:fill="auto" w:val="clear"/>
            <w:vAlign w:val="center"/>
          </w:tcPr>
          <w:p>
            <w:pPr>
              <w:pStyle w:val="TableContents"/>
              <w:numPr>
                <w:ilvl w:val="0"/>
                <w:numId w:val="2"/>
              </w:numPr>
              <w:tabs>
                <w:tab w:val="left" w:pos="0" w:leader="none"/>
              </w:tabs>
              <w:spacing w:before="0" w:after="150"/>
              <w:ind w:left="707" w:right="0" w:hanging="283"/>
              <w:rPr>
                <w:rFonts w:ascii="ArIAL" w:hAnsi="ArIAL"/>
                <w:color w:val="000000"/>
                <w:sz w:val="20"/>
                <w:szCs w:val="20"/>
                <w:shd w:fill="FFFFFF" w:val="clear"/>
              </w:rPr>
            </w:pPr>
            <w:r>
              <w:rPr>
                <w:rFonts w:ascii="ArIAL" w:hAnsi="ArIAL"/>
                <w:color w:val="000000"/>
                <w:sz w:val="20"/>
                <w:szCs w:val="20"/>
                <w:shd w:fill="FFFFFF" w:val="clear"/>
              </w:rPr>
              <w:t>Building Alliances &amp; Partnerships</w:t>
            </w:r>
          </w:p>
          <w:p>
            <w:pPr>
              <w:pStyle w:val="TableContents"/>
              <w:numPr>
                <w:ilvl w:val="0"/>
                <w:numId w:val="2"/>
              </w:numPr>
              <w:tabs>
                <w:tab w:val="left" w:pos="0" w:leader="none"/>
              </w:tabs>
              <w:spacing w:before="0" w:after="150"/>
              <w:ind w:left="707" w:right="0" w:hanging="283"/>
              <w:rPr>
                <w:rFonts w:ascii="ArIAL" w:hAnsi="ArIAL"/>
                <w:color w:val="000000"/>
                <w:sz w:val="20"/>
                <w:szCs w:val="20"/>
                <w:shd w:fill="FFFFFF" w:val="clear"/>
              </w:rPr>
            </w:pPr>
            <w:r>
              <w:rPr>
                <w:rFonts w:ascii="ArIAL" w:hAnsi="ArIAL"/>
                <w:color w:val="000000"/>
                <w:sz w:val="20"/>
                <w:szCs w:val="20"/>
                <w:shd w:fill="FFFFFF" w:val="clear"/>
              </w:rPr>
              <w:t>Sales Team Building &amp; Leadership</w:t>
            </w:r>
          </w:p>
          <w:p>
            <w:pPr>
              <w:pStyle w:val="TableContents"/>
              <w:numPr>
                <w:ilvl w:val="0"/>
                <w:numId w:val="2"/>
              </w:numPr>
              <w:tabs>
                <w:tab w:val="left" w:pos="0" w:leader="none"/>
              </w:tabs>
              <w:spacing w:before="0" w:after="150"/>
              <w:ind w:left="707" w:right="0" w:hanging="283"/>
              <w:rPr>
                <w:rFonts w:ascii="ArIAL" w:hAnsi="ArIAL"/>
                <w:color w:val="000000"/>
                <w:sz w:val="20"/>
                <w:szCs w:val="20"/>
                <w:shd w:fill="FFFFFF" w:val="clear"/>
              </w:rPr>
            </w:pPr>
            <w:r>
              <w:rPr>
                <w:rFonts w:ascii="ArIAL" w:hAnsi="ArIAL"/>
                <w:color w:val="000000"/>
                <w:sz w:val="20"/>
                <w:szCs w:val="20"/>
                <w:shd w:fill="FFFFFF" w:val="clear"/>
              </w:rPr>
              <w:t>Key Account Relationship Management</w:t>
            </w:r>
          </w:p>
          <w:p>
            <w:pPr>
              <w:pStyle w:val="TableContents"/>
              <w:numPr>
                <w:ilvl w:val="0"/>
                <w:numId w:val="2"/>
              </w:numPr>
              <w:tabs>
                <w:tab w:val="left" w:pos="0" w:leader="none"/>
              </w:tabs>
              <w:spacing w:before="0" w:after="150"/>
              <w:ind w:left="707" w:right="0" w:hanging="283"/>
              <w:rPr>
                <w:rFonts w:ascii="ArIAL" w:hAnsi="ArIAL"/>
                <w:color w:val="000000"/>
                <w:sz w:val="20"/>
                <w:szCs w:val="20"/>
                <w:shd w:fill="FFFFFF" w:val="clear"/>
              </w:rPr>
            </w:pPr>
            <w:r>
              <w:rPr>
                <w:rFonts w:ascii="ArIAL" w:hAnsi="ArIAL"/>
                <w:color w:val="000000"/>
                <w:sz w:val="20"/>
                <w:szCs w:val="20"/>
                <w:shd w:fill="FFFFFF" w:val="clear"/>
              </w:rPr>
              <w:t>New Product Technology Launches</w:t>
            </w:r>
          </w:p>
          <w:p>
            <w:pPr>
              <w:pStyle w:val="TableContents"/>
              <w:numPr>
                <w:ilvl w:val="0"/>
                <w:numId w:val="2"/>
              </w:numPr>
              <w:tabs>
                <w:tab w:val="left" w:pos="0" w:leader="none"/>
              </w:tabs>
              <w:spacing w:before="0" w:after="150"/>
              <w:ind w:left="707" w:right="0" w:hanging="283"/>
              <w:rPr>
                <w:rFonts w:ascii="ArIAL" w:hAnsi="ArIAL"/>
                <w:color w:val="000000"/>
                <w:sz w:val="20"/>
                <w:szCs w:val="20"/>
                <w:shd w:fill="FFFFFF" w:val="clear"/>
              </w:rPr>
            </w:pPr>
            <w:r>
              <w:rPr>
                <w:rFonts w:ascii="ArIAL" w:hAnsi="ArIAL"/>
                <w:color w:val="000000"/>
                <w:sz w:val="20"/>
                <w:szCs w:val="20"/>
                <w:shd w:fill="FFFFFF" w:val="clear"/>
              </w:rPr>
              <w:t>Executive Negotiations &amp; Presentations</w:t>
            </w:r>
          </w:p>
        </w:tc>
      </w:tr>
    </w:tbl>
    <w:p>
      <w:pPr>
        <w:pStyle w:val="TextBody"/>
        <w:widowControl/>
        <w:spacing w:lineRule="atLeast" w:line="360" w:before="0" w:after="150"/>
        <w:ind w:left="0" w:right="0" w:hanging="0"/>
        <w:rPr>
          <w:rStyle w:val="StrongEmphasis"/>
          <w:rFonts w:ascii="ArIAL" w:hAnsi="ArIAL"/>
          <w:b/>
          <w:i w:val="false"/>
          <w:caps w:val="false"/>
          <w:smallCaps w:val="false"/>
          <w:color w:val="000000"/>
          <w:spacing w:val="0"/>
          <w:sz w:val="20"/>
          <w:szCs w:val="20"/>
          <w:shd w:fill="FFFFFF" w:val="clear"/>
        </w:rPr>
      </w:pPr>
      <w:r>
        <w:rPr>
          <w:rStyle w:val="StrongEmphasis"/>
          <w:rFonts w:ascii="ArIAL" w:hAnsi="ArIAL"/>
          <w:b/>
          <w:i w:val="false"/>
          <w:caps w:val="false"/>
          <w:smallCaps w:val="false"/>
          <w:color w:val="000000"/>
          <w:spacing w:val="0"/>
          <w:sz w:val="20"/>
          <w:szCs w:val="20"/>
          <w:shd w:fill="FFFFFF" w:val="clear"/>
        </w:rPr>
        <w:br/>
        <w:t>PROFESSIONAL EXPERIENCE</w:t>
      </w:r>
    </w:p>
    <w:p>
      <w:pPr>
        <w:pStyle w:val="TextBody"/>
        <w:widowControl/>
        <w:spacing w:lineRule="atLeast" w:line="360" w:before="0" w:after="150"/>
        <w:ind w:left="0" w:right="0" w:hanging="0"/>
        <w:rPr>
          <w:rFonts w:ascii="ArIAL" w:hAnsi="ArIAL"/>
          <w:b w:val="false"/>
          <w:i w:val="false"/>
          <w:caps w:val="false"/>
          <w:smallCaps w:val="false"/>
          <w:color w:val="000000"/>
          <w:spacing w:val="0"/>
          <w:sz w:val="20"/>
          <w:szCs w:val="20"/>
          <w:shd w:fill="FFFFFF" w:val="clear"/>
        </w:rPr>
      </w:pPr>
      <w:r>
        <w:rPr>
          <w:rStyle w:val="StrongEmphasis"/>
          <w:rFonts w:ascii="ArIAL" w:hAnsi="ArIAL"/>
          <w:b/>
          <w:i w:val="false"/>
          <w:caps w:val="false"/>
          <w:smallCaps w:val="false"/>
          <w:color w:val="000000"/>
          <w:spacing w:val="0"/>
          <w:sz w:val="20"/>
          <w:szCs w:val="20"/>
          <w:shd w:fill="FFFFFF" w:val="clear"/>
        </w:rPr>
        <w:t>SENIOR SALES EXECUTIVE/ NORTHEAST REGIONAL MANAGER | 2005 - Present</w:t>
      </w:r>
      <w:r>
        <w:rPr>
          <w:rFonts w:ascii="ArIAL" w:hAnsi="ArIAL"/>
          <w:b w:val="false"/>
          <w:i w:val="false"/>
          <w:caps w:val="false"/>
          <w:smallCaps w:val="false"/>
          <w:color w:val="000000"/>
          <w:spacing w:val="0"/>
          <w:sz w:val="20"/>
          <w:szCs w:val="20"/>
          <w:shd w:fill="FFFFFF" w:val="clear"/>
        </w:rPr>
        <w:br/>
        <w:t>COMPANY, INC., Addision, IL</w:t>
      </w:r>
    </w:p>
    <w:p>
      <w:pPr>
        <w:pStyle w:val="TextBody"/>
        <w:widowControl/>
        <w:spacing w:lineRule="atLeast" w:line="360" w:before="0" w:after="15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Recruited to achieve revenue targets through the development of dealer channels in the Northeast region; assess and monitor regional market needs relative to industry trends; direct the improvement &amp; execution of software and application sales methodologies to enhance dealer channel strategy objectives; and advise dealers on policies and operating procedures to ensure functional effectiveness of business for this worldwide leader in mailroom technology products.</w:t>
      </w:r>
    </w:p>
    <w:p>
      <w:pPr>
        <w:pStyle w:val="TextBody"/>
        <w:widowControl/>
        <w:spacing w:lineRule="atLeast" w:line="360" w:before="0" w:after="150"/>
        <w:ind w:left="0" w:right="0" w:hanging="0"/>
        <w:rPr>
          <w:rStyle w:val="Emphasis"/>
          <w:rFonts w:ascii="ArIAL" w:hAnsi="ArIAL"/>
          <w:b/>
          <w:i w:val="false"/>
          <w:caps w:val="false"/>
          <w:smallCaps w:val="false"/>
          <w:color w:val="000000"/>
          <w:spacing w:val="0"/>
          <w:sz w:val="20"/>
          <w:szCs w:val="20"/>
          <w:shd w:fill="FFFFFF" w:val="clear"/>
        </w:rPr>
      </w:pPr>
      <w:r>
        <w:rPr>
          <w:rStyle w:val="Emphasis"/>
          <w:rFonts w:ascii="ArIAL" w:hAnsi="ArIAL"/>
          <w:b/>
          <w:i w:val="false"/>
          <w:caps w:val="false"/>
          <w:smallCaps w:val="false"/>
          <w:color w:val="000000"/>
          <w:spacing w:val="0"/>
          <w:sz w:val="20"/>
          <w:szCs w:val="20"/>
          <w:shd w:fill="FFFFFF" w:val="clear"/>
        </w:rPr>
        <w:t>Selected accomplishments:</w:t>
      </w:r>
    </w:p>
    <w:p>
      <w:pPr>
        <w:pStyle w:val="TextBody"/>
        <w:widowControl/>
        <w:numPr>
          <w:ilvl w:val="0"/>
          <w:numId w:val="3"/>
        </w:numPr>
        <w:tabs>
          <w:tab w:val="left" w:pos="0" w:leader="none"/>
        </w:tabs>
        <w:spacing w:lineRule="atLeast" w:line="360" w:before="0" w:after="150"/>
        <w:ind w:left="707"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Boosted sales revenue of existing dealer channel by 70% in only 12 months.</w:t>
      </w:r>
    </w:p>
    <w:p>
      <w:pPr>
        <w:pStyle w:val="TextBody"/>
        <w:widowControl/>
        <w:numPr>
          <w:ilvl w:val="0"/>
          <w:numId w:val="3"/>
        </w:numPr>
        <w:tabs>
          <w:tab w:val="left" w:pos="0" w:leader="none"/>
        </w:tabs>
        <w:spacing w:lineRule="atLeast" w:line="360" w:before="0" w:after="150"/>
        <w:ind w:left="707"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Grew Northeast region's dealer channel by 62% from 19 to 31 dealers.</w:t>
      </w:r>
    </w:p>
    <w:p>
      <w:pPr>
        <w:pStyle w:val="TextBody"/>
        <w:widowControl/>
        <w:numPr>
          <w:ilvl w:val="0"/>
          <w:numId w:val="3"/>
        </w:numPr>
        <w:tabs>
          <w:tab w:val="left" w:pos="0" w:leader="none"/>
        </w:tabs>
        <w:spacing w:lineRule="atLeast" w:line="360" w:before="0" w:after="150"/>
        <w:ind w:left="707"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Increased region's Hardware category sales from $1.4 million to $3.9 million.</w:t>
      </w:r>
    </w:p>
    <w:p>
      <w:pPr>
        <w:pStyle w:val="TextBody"/>
        <w:widowControl/>
        <w:spacing w:lineRule="atLeast" w:line="360" w:before="0" w:after="150"/>
        <w:ind w:left="0" w:right="0" w:hanging="0"/>
        <w:rPr>
          <w:rFonts w:ascii="ArIAL" w:hAnsi="ArIAL"/>
          <w:b w:val="false"/>
          <w:i w:val="false"/>
          <w:caps w:val="false"/>
          <w:smallCaps w:val="false"/>
          <w:color w:val="000000"/>
          <w:spacing w:val="0"/>
          <w:sz w:val="20"/>
          <w:szCs w:val="20"/>
          <w:shd w:fill="FFFFFF" w:val="clear"/>
        </w:rPr>
      </w:pPr>
      <w:r>
        <w:rPr>
          <w:rStyle w:val="StrongEmphasis"/>
          <w:rFonts w:ascii="ArIAL" w:hAnsi="ArIAL"/>
          <w:b/>
          <w:i w:val="false"/>
          <w:caps w:val="false"/>
          <w:smallCaps w:val="false"/>
          <w:color w:val="000000"/>
          <w:spacing w:val="0"/>
          <w:sz w:val="20"/>
          <w:szCs w:val="20"/>
          <w:shd w:fill="FFFFFF" w:val="clear"/>
        </w:rPr>
        <w:br/>
        <w:t>REGION SOLUTIONS SPECIALIST/ PUBLIC EDUCATION &amp; CORPORATE TRAINING | 2004 - 2005</w:t>
        <w:br/>
        <w:t>BRANCH MANAGER/ NORTH AMERICA | 2001 - 2004 </w:t>
        <w:br/>
        <w:t>SENIOR DISTRICT SALES MANAGER/ LATIN AMERICA DIVISION | 1997 - 2001 </w:t>
        <w:br/>
        <w:t>DISTRICT SALES MANAGER/ CARIBBEAN &amp; CENTRAL AMERICA DIVISION | 1996 - 1997 </w:t>
      </w:r>
      <w:r>
        <w:rPr>
          <w:rFonts w:ascii="ArIAL" w:hAnsi="ArIAL"/>
          <w:b w:val="false"/>
          <w:i w:val="false"/>
          <w:caps w:val="false"/>
          <w:smallCaps w:val="false"/>
          <w:color w:val="000000"/>
          <w:spacing w:val="0"/>
          <w:sz w:val="20"/>
          <w:szCs w:val="20"/>
          <w:shd w:fill="FFFFFF" w:val="clear"/>
        </w:rPr>
        <w:br/>
        <w:t>RISO, INC., Danvers, MA</w:t>
      </w:r>
    </w:p>
    <w:p>
      <w:pPr>
        <w:pStyle w:val="TextBody"/>
        <w:widowControl/>
        <w:spacing w:lineRule="atLeast" w:line="360" w:before="0" w:after="15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Built an impressive record of achievement and advancement through a series of progressively responsible positions leading high growth ventures in new markets. Spearheaded corporate effort to introduce automated software and hardware solutions in public school systems to initiate compliance to the federally mandated No Child Left Behind (NCLB) act; managed two branch office with emphasis on engaging and penetrating Education, Government, Religion and Print for Profit markets; directed a team of 6 regional sales managers and technical managers to improve the sales and profitability of the Latin American dealer channel; and recruited and trained new dealers and</w:t>
        <w:br/>
        <w:t>Value Adding Resellers (VAR's) throughout the Caribbean and Central America for this billion dollar company distributing digital printing systems and supplies in 150 countries.</w:t>
      </w:r>
    </w:p>
    <w:p>
      <w:pPr>
        <w:pStyle w:val="TextBody"/>
        <w:widowControl/>
        <w:spacing w:lineRule="atLeast" w:line="360" w:before="0" w:after="150"/>
        <w:ind w:left="0" w:right="0" w:hanging="0"/>
        <w:rPr>
          <w:rStyle w:val="Emphasis"/>
          <w:rFonts w:ascii="ArIAL" w:hAnsi="ArIAL"/>
          <w:b/>
          <w:i w:val="false"/>
          <w:caps w:val="false"/>
          <w:smallCaps w:val="false"/>
          <w:color w:val="000000"/>
          <w:spacing w:val="0"/>
          <w:sz w:val="20"/>
          <w:szCs w:val="20"/>
          <w:shd w:fill="FFFFFF" w:val="clear"/>
        </w:rPr>
      </w:pPr>
      <w:r>
        <w:rPr>
          <w:rStyle w:val="Emphasis"/>
          <w:rFonts w:ascii="ArIAL" w:hAnsi="ArIAL"/>
          <w:b/>
          <w:i w:val="false"/>
          <w:caps w:val="false"/>
          <w:smallCaps w:val="false"/>
          <w:color w:val="000000"/>
          <w:spacing w:val="0"/>
          <w:sz w:val="20"/>
          <w:szCs w:val="20"/>
          <w:shd w:fill="FFFFFF" w:val="clear"/>
        </w:rPr>
        <w:t>Selected accomplishments:</w:t>
      </w:r>
    </w:p>
    <w:p>
      <w:pPr>
        <w:pStyle w:val="TextBody"/>
        <w:widowControl/>
        <w:numPr>
          <w:ilvl w:val="0"/>
          <w:numId w:val="4"/>
        </w:numPr>
        <w:tabs>
          <w:tab w:val="left" w:pos="0" w:leader="none"/>
        </w:tabs>
        <w:spacing w:lineRule="atLeast" w:line="360" w:before="0" w:after="150"/>
        <w:ind w:left="707"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Directed the development and documentation of proprietary software projects in diverse environments.</w:t>
      </w:r>
    </w:p>
    <w:p>
      <w:pPr>
        <w:pStyle w:val="TextBody"/>
        <w:widowControl/>
        <w:numPr>
          <w:ilvl w:val="0"/>
          <w:numId w:val="4"/>
        </w:numPr>
        <w:tabs>
          <w:tab w:val="left" w:pos="0" w:leader="none"/>
        </w:tabs>
        <w:spacing w:lineRule="atLeast" w:line="360" w:before="0" w:after="150"/>
        <w:ind w:left="707"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Presented, negotiated, and won Bid Specifications for the 5TH largest school district in the U.S.</w:t>
      </w:r>
    </w:p>
    <w:p>
      <w:pPr>
        <w:pStyle w:val="TextBody"/>
        <w:widowControl/>
        <w:numPr>
          <w:ilvl w:val="0"/>
          <w:numId w:val="4"/>
        </w:numPr>
        <w:tabs>
          <w:tab w:val="left" w:pos="0" w:leader="none"/>
        </w:tabs>
        <w:spacing w:lineRule="atLeast" w:line="360" w:before="0" w:after="150"/>
        <w:ind w:left="707"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Achieved NCLB compliance and mandated levels of annual progress within several school districts.</w:t>
      </w:r>
    </w:p>
    <w:p>
      <w:pPr>
        <w:pStyle w:val="TextBody"/>
        <w:widowControl/>
        <w:numPr>
          <w:ilvl w:val="0"/>
          <w:numId w:val="4"/>
        </w:numPr>
        <w:tabs>
          <w:tab w:val="left" w:pos="0" w:leader="none"/>
        </w:tabs>
        <w:spacing w:lineRule="atLeast" w:line="360" w:before="0" w:after="150"/>
        <w:ind w:left="707"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Established a new branch that increased annual revenues by 200%.</w:t>
      </w:r>
    </w:p>
    <w:p>
      <w:pPr>
        <w:pStyle w:val="TextBody"/>
        <w:widowControl/>
        <w:numPr>
          <w:ilvl w:val="0"/>
          <w:numId w:val="4"/>
        </w:numPr>
        <w:tabs>
          <w:tab w:val="left" w:pos="0" w:leader="none"/>
        </w:tabs>
        <w:spacing w:lineRule="atLeast" w:line="360" w:before="0" w:after="150"/>
        <w:ind w:left="707"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Trained and mentored two of the top performing branch managers in company's 83 year history.</w:t>
      </w:r>
    </w:p>
    <w:p>
      <w:pPr>
        <w:pStyle w:val="TextBody"/>
        <w:widowControl/>
        <w:numPr>
          <w:ilvl w:val="0"/>
          <w:numId w:val="4"/>
        </w:numPr>
        <w:tabs>
          <w:tab w:val="left" w:pos="0" w:leader="none"/>
        </w:tabs>
        <w:spacing w:lineRule="atLeast" w:line="360" w:before="0" w:after="150"/>
        <w:ind w:left="707"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Led the Latin American division to rank #1 in the company with annual revenues of $30 million.</w:t>
      </w:r>
    </w:p>
    <w:p>
      <w:pPr>
        <w:pStyle w:val="TextBody"/>
        <w:widowControl/>
        <w:numPr>
          <w:ilvl w:val="0"/>
          <w:numId w:val="4"/>
        </w:numPr>
        <w:tabs>
          <w:tab w:val="left" w:pos="0" w:leader="none"/>
        </w:tabs>
        <w:spacing w:lineRule="atLeast" w:line="360" w:before="0" w:after="150"/>
        <w:ind w:left="707"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Developed the top 3 dealers throughout the Latin American region in only 1 year.</w:t>
      </w:r>
    </w:p>
    <w:p>
      <w:pPr>
        <w:pStyle w:val="TextBody"/>
        <w:widowControl/>
        <w:spacing w:lineRule="atLeast" w:line="360" w:before="0" w:after="150"/>
        <w:ind w:left="0" w:right="0" w:hanging="0"/>
        <w:rPr>
          <w:rFonts w:ascii="ArIAL" w:hAnsi="ArIAL"/>
          <w:b w:val="false"/>
          <w:i w:val="false"/>
          <w:caps w:val="false"/>
          <w:smallCaps w:val="false"/>
          <w:color w:val="000000"/>
          <w:spacing w:val="0"/>
          <w:sz w:val="20"/>
          <w:szCs w:val="20"/>
          <w:shd w:fill="FFFFFF" w:val="clear"/>
        </w:rPr>
      </w:pPr>
      <w:r>
        <w:rPr>
          <w:rStyle w:val="StrongEmphasis"/>
          <w:rFonts w:ascii="ArIAL" w:hAnsi="ArIAL"/>
          <w:b/>
          <w:i w:val="false"/>
          <w:caps w:val="false"/>
          <w:smallCaps w:val="false"/>
          <w:color w:val="000000"/>
          <w:spacing w:val="0"/>
          <w:sz w:val="20"/>
          <w:szCs w:val="20"/>
          <w:shd w:fill="FFFFFF" w:val="clear"/>
        </w:rPr>
        <w:br/>
        <w:t>DIRECTOR OF BUSINESS DEVELOPMENT/ LATIN AMERICA DIVISION | 1991 - 1996</w:t>
      </w:r>
      <w:r>
        <w:rPr>
          <w:rFonts w:ascii="ArIAL" w:hAnsi="ArIAL"/>
          <w:b w:val="false"/>
          <w:i w:val="false"/>
          <w:caps w:val="false"/>
          <w:smallCaps w:val="false"/>
          <w:color w:val="000000"/>
          <w:spacing w:val="0"/>
          <w:sz w:val="20"/>
          <w:szCs w:val="20"/>
          <w:shd w:fill="FFFFFF" w:val="clear"/>
        </w:rPr>
        <w:br/>
        <w:t>COMPANY MASTER CORPORATION, Eden Prairie, MN</w:t>
      </w:r>
    </w:p>
    <w:p>
      <w:pPr>
        <w:pStyle w:val="TextBody"/>
        <w:widowControl/>
        <w:spacing w:lineRule="atLeast" w:line="360" w:before="0" w:after="15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Oversaw all business development activities related to creating demand, expanding distribution channels, and managing dealer networks in Latin America; worked closely with distributors in the development of sales strategies and selective distribution; and led new product launches for company's turbo resolution plain paper type setting and wide format color printers in all markets for this prepress and printing equipment manufacturer.</w:t>
      </w:r>
    </w:p>
    <w:p>
      <w:pPr>
        <w:pStyle w:val="TextBody"/>
        <w:widowControl/>
        <w:spacing w:lineRule="atLeast" w:line="360" w:before="0" w:after="150"/>
        <w:ind w:left="0" w:right="0" w:hanging="0"/>
        <w:rPr>
          <w:rStyle w:val="Emphasis"/>
          <w:rFonts w:ascii="ArIAL" w:hAnsi="ArIAL"/>
          <w:b/>
          <w:i w:val="false"/>
          <w:caps w:val="false"/>
          <w:smallCaps w:val="false"/>
          <w:color w:val="000000"/>
          <w:spacing w:val="0"/>
          <w:sz w:val="20"/>
          <w:szCs w:val="20"/>
          <w:shd w:fill="FFFFFF" w:val="clear"/>
        </w:rPr>
      </w:pPr>
      <w:r>
        <w:rPr>
          <w:rStyle w:val="Emphasis"/>
          <w:rFonts w:ascii="ArIAL" w:hAnsi="ArIAL"/>
          <w:b/>
          <w:i w:val="false"/>
          <w:caps w:val="false"/>
          <w:smallCaps w:val="false"/>
          <w:color w:val="000000"/>
          <w:spacing w:val="0"/>
          <w:sz w:val="20"/>
          <w:szCs w:val="20"/>
          <w:shd w:fill="FFFFFF" w:val="clear"/>
        </w:rPr>
        <w:t>Selected accomplishments:</w:t>
      </w:r>
    </w:p>
    <w:p>
      <w:pPr>
        <w:pStyle w:val="TextBody"/>
        <w:widowControl/>
        <w:numPr>
          <w:ilvl w:val="0"/>
          <w:numId w:val="5"/>
        </w:numPr>
        <w:tabs>
          <w:tab w:val="left" w:pos="0" w:leader="none"/>
        </w:tabs>
        <w:spacing w:lineRule="atLeast" w:line="360" w:before="0" w:after="150"/>
        <w:ind w:left="707"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Created a wholesale distribution channel throughout Latin America, signing 11 distributors within 1 year.</w:t>
      </w:r>
    </w:p>
    <w:p>
      <w:pPr>
        <w:pStyle w:val="TextBody"/>
        <w:widowControl/>
        <w:numPr>
          <w:ilvl w:val="0"/>
          <w:numId w:val="5"/>
        </w:numPr>
        <w:tabs>
          <w:tab w:val="left" w:pos="0" w:leader="none"/>
        </w:tabs>
        <w:spacing w:lineRule="atLeast" w:line="360" w:before="0" w:after="150"/>
        <w:ind w:left="707"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Liaised with wholesale distributors to identify reseller opportunities, adding 68 VAR's in only 1 year.</w:t>
      </w:r>
    </w:p>
    <w:p>
      <w:pPr>
        <w:pStyle w:val="TextBody"/>
        <w:widowControl/>
        <w:numPr>
          <w:ilvl w:val="0"/>
          <w:numId w:val="5"/>
        </w:numPr>
        <w:tabs>
          <w:tab w:val="left" w:pos="0" w:leader="none"/>
        </w:tabs>
        <w:spacing w:lineRule="atLeast" w:line="360" w:before="0" w:after="150"/>
        <w:ind w:left="707"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Grew division's annual sales revenues from zero to $4.1 million in 2 years.</w:t>
      </w:r>
    </w:p>
    <w:p>
      <w:pPr>
        <w:pStyle w:val="TextBody"/>
        <w:widowControl/>
        <w:spacing w:lineRule="atLeast" w:line="360" w:before="0" w:after="150"/>
        <w:ind w:left="0" w:right="0" w:hanging="0"/>
        <w:rPr>
          <w:rFonts w:ascii="ArIAL" w:hAnsi="ArIAL"/>
          <w:b w:val="false"/>
          <w:i w:val="false"/>
          <w:caps w:val="false"/>
          <w:smallCaps w:val="false"/>
          <w:color w:val="000000"/>
          <w:spacing w:val="0"/>
          <w:sz w:val="20"/>
          <w:szCs w:val="20"/>
          <w:shd w:fill="FFFFFF" w:val="clear"/>
        </w:rPr>
      </w:pPr>
      <w:r>
        <w:rPr>
          <w:rStyle w:val="StrongEmphasis"/>
          <w:rFonts w:ascii="ArIAL" w:hAnsi="ArIAL"/>
          <w:b/>
          <w:i w:val="false"/>
          <w:caps w:val="false"/>
          <w:smallCaps w:val="false"/>
          <w:color w:val="000000"/>
          <w:spacing w:val="0"/>
          <w:sz w:val="20"/>
          <w:szCs w:val="20"/>
          <w:shd w:fill="FFFFFF" w:val="clear"/>
        </w:rPr>
        <w:br/>
        <w:t>SALES MANAGER/ LATIN AMERICA DIVISION | 1986 - 1991 </w:t>
      </w:r>
      <w:r>
        <w:rPr>
          <w:rFonts w:ascii="ArIAL" w:hAnsi="ArIAL"/>
          <w:b w:val="false"/>
          <w:i w:val="false"/>
          <w:caps w:val="false"/>
          <w:smallCaps w:val="false"/>
          <w:color w:val="000000"/>
          <w:spacing w:val="0"/>
          <w:sz w:val="20"/>
          <w:szCs w:val="20"/>
          <w:shd w:fill="FFFFFF" w:val="clear"/>
        </w:rPr>
        <w:br/>
        <w:t>COMPANY EXPRESS CORPORATION, Miami, FL</w:t>
      </w:r>
    </w:p>
    <w:p>
      <w:pPr>
        <w:pStyle w:val="TextBody"/>
        <w:widowControl/>
        <w:spacing w:lineRule="atLeast" w:line="360" w:before="0" w:after="150"/>
        <w:ind w:left="0" w:right="0" w:hanging="0"/>
        <w:rPr>
          <w:rStyle w:val="StrongEmphasis"/>
          <w:rFonts w:ascii="ArIAL" w:hAnsi="ArIAL"/>
          <w:b/>
          <w:i w:val="false"/>
          <w:caps w:val="false"/>
          <w:smallCaps w:val="false"/>
          <w:color w:val="000000"/>
          <w:spacing w:val="0"/>
          <w:sz w:val="20"/>
          <w:szCs w:val="20"/>
          <w:u w:val="single"/>
          <w:shd w:fill="FFFFFF" w:val="clear"/>
        </w:rPr>
      </w:pPr>
      <w:r>
        <w:rPr>
          <w:rFonts w:ascii="ArIAL" w:hAnsi="ArIAL"/>
          <w:b w:val="false"/>
          <w:i w:val="false"/>
          <w:caps w:val="false"/>
          <w:smallCaps w:val="false"/>
          <w:color w:val="000000"/>
          <w:spacing w:val="0"/>
          <w:sz w:val="20"/>
          <w:szCs w:val="20"/>
          <w:shd w:fill="FFFFFF" w:val="clear"/>
        </w:rPr>
        <w:br/>
      </w:r>
      <w:r>
        <w:rPr>
          <w:rStyle w:val="StrongEmphasis"/>
          <w:rFonts w:ascii="ArIAL" w:hAnsi="ArIAL"/>
          <w:b/>
          <w:i w:val="false"/>
          <w:caps w:val="false"/>
          <w:smallCaps w:val="false"/>
          <w:color w:val="000000"/>
          <w:spacing w:val="0"/>
          <w:sz w:val="20"/>
          <w:szCs w:val="20"/>
          <w:u w:val="single"/>
          <w:shd w:fill="FFFFFF" w:val="clear"/>
        </w:rPr>
        <w:t>HONORS &amp; AWARDS</w:t>
      </w:r>
    </w:p>
    <w:p>
      <w:pPr>
        <w:pStyle w:val="TextBody"/>
        <w:widowControl/>
        <w:numPr>
          <w:ilvl w:val="0"/>
          <w:numId w:val="6"/>
        </w:numPr>
        <w:tabs>
          <w:tab w:val="left" w:pos="0" w:leader="none"/>
        </w:tabs>
        <w:spacing w:lineRule="atLeast" w:line="360" w:before="0" w:after="150"/>
        <w:ind w:left="707" w:right="0" w:hanging="0"/>
        <w:jc w:val="left"/>
        <w:rPr>
          <w:rFonts w:ascii="ArIAL" w:hAnsi="ArIAL"/>
          <w:b w:val="false"/>
          <w:i w:val="false"/>
          <w:caps w:val="false"/>
          <w:smallCaps w:val="false"/>
          <w:color w:val="000000"/>
          <w:spacing w:val="0"/>
          <w:sz w:val="20"/>
          <w:szCs w:val="20"/>
          <w:shd w:fill="FFFFFF" w:val="clear"/>
        </w:rPr>
      </w:pPr>
      <w:r>
        <w:rPr>
          <w:rStyle w:val="StrongEmphasis"/>
          <w:rFonts w:ascii="ArIAL" w:hAnsi="ArIAL"/>
          <w:b/>
          <w:i w:val="false"/>
          <w:caps w:val="false"/>
          <w:smallCaps w:val="false"/>
          <w:color w:val="000000"/>
          <w:spacing w:val="0"/>
          <w:sz w:val="20"/>
          <w:szCs w:val="20"/>
          <w:shd w:fill="FFFFFF" w:val="clear"/>
        </w:rPr>
        <w:t>President's Club winner</w:t>
      </w:r>
      <w:r>
        <w:rPr>
          <w:rFonts w:ascii="ArIAL" w:hAnsi="ArIAL"/>
          <w:b w:val="false"/>
          <w:i w:val="false"/>
          <w:caps w:val="false"/>
          <w:smallCaps w:val="false"/>
          <w:color w:val="000000"/>
          <w:spacing w:val="0"/>
          <w:sz w:val="20"/>
          <w:szCs w:val="20"/>
          <w:shd w:fill="FFFFFF" w:val="clear"/>
        </w:rPr>
        <w:t> 8 consecutive years from 1996 to 2003; achieving highest level of sales.</w:t>
      </w:r>
    </w:p>
    <w:p>
      <w:pPr>
        <w:pStyle w:val="TextBody"/>
        <w:widowControl/>
        <w:numPr>
          <w:ilvl w:val="0"/>
          <w:numId w:val="6"/>
        </w:numPr>
        <w:tabs>
          <w:tab w:val="left" w:pos="0" w:leader="none"/>
        </w:tabs>
        <w:spacing w:lineRule="atLeast" w:line="360" w:before="0" w:after="150"/>
        <w:ind w:left="707" w:right="0" w:hanging="0"/>
        <w:jc w:val="left"/>
        <w:rPr>
          <w:rFonts w:ascii="ArIAL" w:hAnsi="ArIAL"/>
          <w:b w:val="false"/>
          <w:i w:val="false"/>
          <w:caps w:val="false"/>
          <w:smallCaps w:val="false"/>
          <w:color w:val="000000"/>
          <w:spacing w:val="0"/>
          <w:sz w:val="20"/>
          <w:szCs w:val="20"/>
          <w:shd w:fill="FFFFFF" w:val="clear"/>
        </w:rPr>
      </w:pPr>
      <w:r>
        <w:rPr>
          <w:rStyle w:val="StrongEmphasis"/>
          <w:rFonts w:ascii="ArIAL" w:hAnsi="ArIAL"/>
          <w:b/>
          <w:i w:val="false"/>
          <w:caps w:val="false"/>
          <w:smallCaps w:val="false"/>
          <w:color w:val="000000"/>
          <w:spacing w:val="0"/>
          <w:sz w:val="20"/>
          <w:szCs w:val="20"/>
          <w:shd w:fill="FFFFFF" w:val="clear"/>
        </w:rPr>
        <w:t>Master's Club winner</w:t>
      </w:r>
      <w:r>
        <w:rPr>
          <w:rFonts w:ascii="ArIAL" w:hAnsi="ArIAL"/>
          <w:b w:val="false"/>
          <w:i w:val="false"/>
          <w:caps w:val="false"/>
          <w:smallCaps w:val="false"/>
          <w:color w:val="000000"/>
          <w:spacing w:val="0"/>
          <w:sz w:val="20"/>
          <w:szCs w:val="20"/>
          <w:shd w:fill="FFFFFF" w:val="clear"/>
        </w:rPr>
        <w:t> 6 years; surpassing 100% of assigned revenue and unit objectives.</w:t>
      </w:r>
    </w:p>
    <w:p>
      <w:pPr>
        <w:pStyle w:val="TextBody"/>
        <w:widowControl/>
        <w:numPr>
          <w:ilvl w:val="0"/>
          <w:numId w:val="6"/>
        </w:numPr>
        <w:tabs>
          <w:tab w:val="left" w:pos="0" w:leader="none"/>
        </w:tabs>
        <w:spacing w:lineRule="atLeast" w:line="360" w:before="0" w:after="150"/>
        <w:ind w:left="707" w:right="0" w:hanging="0"/>
        <w:jc w:val="left"/>
        <w:rPr>
          <w:rFonts w:ascii="ArIAL" w:hAnsi="ArIAL"/>
          <w:b w:val="false"/>
          <w:i w:val="false"/>
          <w:caps w:val="false"/>
          <w:smallCaps w:val="false"/>
          <w:color w:val="000000"/>
          <w:spacing w:val="0"/>
          <w:sz w:val="20"/>
          <w:szCs w:val="20"/>
          <w:shd w:fill="FFFFFF" w:val="clear"/>
        </w:rPr>
      </w:pPr>
      <w:r>
        <w:rPr>
          <w:rStyle w:val="StrongEmphasis"/>
          <w:rFonts w:ascii="ArIAL" w:hAnsi="ArIAL"/>
          <w:b/>
          <w:i w:val="false"/>
          <w:caps w:val="false"/>
          <w:smallCaps w:val="false"/>
          <w:color w:val="000000"/>
          <w:spacing w:val="0"/>
          <w:sz w:val="20"/>
          <w:szCs w:val="20"/>
          <w:shd w:fill="FFFFFF" w:val="clear"/>
        </w:rPr>
        <w:t>Branch Sales Manager of the Year</w:t>
      </w:r>
      <w:r>
        <w:rPr>
          <w:rFonts w:ascii="ArIAL" w:hAnsi="ArIAL"/>
          <w:b w:val="false"/>
          <w:i w:val="false"/>
          <w:caps w:val="false"/>
          <w:smallCaps w:val="false"/>
          <w:color w:val="000000"/>
          <w:spacing w:val="0"/>
          <w:sz w:val="20"/>
          <w:szCs w:val="20"/>
          <w:shd w:fill="FFFFFF" w:val="clear"/>
        </w:rPr>
        <w:t> award in 2001, 2002 and 2003; achieving highest percentage of sales.</w:t>
      </w:r>
    </w:p>
    <w:p>
      <w:pPr>
        <w:pStyle w:val="TextBody"/>
        <w:widowControl/>
        <w:numPr>
          <w:ilvl w:val="0"/>
          <w:numId w:val="6"/>
        </w:numPr>
        <w:tabs>
          <w:tab w:val="left" w:pos="0" w:leader="none"/>
        </w:tabs>
        <w:spacing w:lineRule="atLeast" w:line="360" w:before="0" w:after="150"/>
        <w:ind w:left="707" w:right="0" w:hanging="0"/>
        <w:jc w:val="left"/>
        <w:rPr>
          <w:rFonts w:ascii="ArIAL" w:hAnsi="ArIAL"/>
          <w:b w:val="false"/>
          <w:i w:val="false"/>
          <w:caps w:val="false"/>
          <w:smallCaps w:val="false"/>
          <w:color w:val="000000"/>
          <w:spacing w:val="0"/>
          <w:sz w:val="20"/>
          <w:szCs w:val="20"/>
          <w:shd w:fill="FFFFFF" w:val="clear"/>
        </w:rPr>
      </w:pPr>
      <w:r>
        <w:rPr>
          <w:rStyle w:val="StrongEmphasis"/>
          <w:rFonts w:ascii="ArIAL" w:hAnsi="ArIAL"/>
          <w:b/>
          <w:i w:val="false"/>
          <w:caps w:val="false"/>
          <w:smallCaps w:val="false"/>
          <w:color w:val="000000"/>
          <w:spacing w:val="0"/>
          <w:sz w:val="20"/>
          <w:szCs w:val="20"/>
          <w:shd w:fill="FFFFFF" w:val="clear"/>
        </w:rPr>
        <w:t>District Sales Manager of the Year</w:t>
      </w:r>
      <w:r>
        <w:rPr>
          <w:rFonts w:ascii="ArIAL" w:hAnsi="ArIAL"/>
          <w:b w:val="false"/>
          <w:i w:val="false"/>
          <w:caps w:val="false"/>
          <w:smallCaps w:val="false"/>
          <w:color w:val="000000"/>
          <w:spacing w:val="0"/>
          <w:sz w:val="20"/>
          <w:szCs w:val="20"/>
          <w:shd w:fill="FFFFFF" w:val="clear"/>
        </w:rPr>
        <w:t> award in 1996, 1997, 1999 and 2000.</w:t>
      </w:r>
    </w:p>
    <w:p>
      <w:pPr>
        <w:pStyle w:val="TextBody"/>
        <w:widowControl/>
        <w:numPr>
          <w:ilvl w:val="0"/>
          <w:numId w:val="6"/>
        </w:numPr>
        <w:tabs>
          <w:tab w:val="left" w:pos="0" w:leader="none"/>
        </w:tabs>
        <w:spacing w:lineRule="atLeast" w:line="360" w:before="0" w:after="150"/>
        <w:ind w:left="707" w:right="0" w:hanging="0"/>
        <w:jc w:val="left"/>
        <w:rPr>
          <w:rFonts w:ascii="ArIAL" w:hAnsi="ArIAL"/>
          <w:b w:val="false"/>
          <w:i w:val="false"/>
          <w:caps w:val="false"/>
          <w:smallCaps w:val="false"/>
          <w:color w:val="000000"/>
          <w:spacing w:val="0"/>
          <w:sz w:val="20"/>
          <w:szCs w:val="20"/>
          <w:shd w:fill="FFFFFF" w:val="clear"/>
        </w:rPr>
      </w:pPr>
      <w:r>
        <w:rPr>
          <w:rStyle w:val="StrongEmphasis"/>
          <w:rFonts w:ascii="ArIAL" w:hAnsi="ArIAL"/>
          <w:b/>
          <w:i w:val="false"/>
          <w:caps w:val="false"/>
          <w:smallCaps w:val="false"/>
          <w:color w:val="000000"/>
          <w:spacing w:val="0"/>
          <w:sz w:val="20"/>
          <w:szCs w:val="20"/>
          <w:shd w:fill="FFFFFF" w:val="clear"/>
        </w:rPr>
        <w:t>President's Club winner</w:t>
      </w:r>
      <w:r>
        <w:rPr>
          <w:rFonts w:ascii="ArIAL" w:hAnsi="ArIAL"/>
          <w:b w:val="false"/>
          <w:i w:val="false"/>
          <w:caps w:val="false"/>
          <w:smallCaps w:val="false"/>
          <w:color w:val="000000"/>
          <w:spacing w:val="0"/>
          <w:sz w:val="20"/>
          <w:szCs w:val="20"/>
          <w:shd w:fill="FFFFFF" w:val="clear"/>
        </w:rPr>
        <w:t> in 1992, 1993 and 1994; consistently achieving 100% of sales quotas.</w:t>
      </w:r>
    </w:p>
    <w:p>
      <w:pPr>
        <w:pStyle w:val="TextBody"/>
        <w:widowControl/>
        <w:spacing w:lineRule="atLeast" w:line="360" w:before="0" w:after="150"/>
        <w:ind w:left="0" w:right="0" w:hanging="0"/>
        <w:rPr>
          <w:rStyle w:val="StrongEmphasis"/>
          <w:rFonts w:ascii="ArIAL" w:hAnsi="ArIAL"/>
          <w:b/>
          <w:i w:val="false"/>
          <w:caps w:val="false"/>
          <w:smallCaps w:val="false"/>
          <w:color w:val="000000"/>
          <w:spacing w:val="0"/>
          <w:sz w:val="20"/>
          <w:szCs w:val="20"/>
          <w:shd w:fill="FFFFFF" w:val="clear"/>
        </w:rPr>
      </w:pPr>
      <w:r>
        <w:rPr>
          <w:rStyle w:val="StrongEmphasis"/>
          <w:rFonts w:ascii="ArIAL" w:hAnsi="ArIAL"/>
          <w:b/>
          <w:i w:val="false"/>
          <w:caps w:val="false"/>
          <w:smallCaps w:val="false"/>
          <w:color w:val="000000"/>
          <w:spacing w:val="0"/>
          <w:sz w:val="20"/>
          <w:szCs w:val="20"/>
          <w:shd w:fill="FFFFFF" w:val="clear"/>
        </w:rPr>
        <w:br/>
        <w:t>EDUCATION &amp; CREDENTIALS</w:t>
      </w:r>
    </w:p>
    <w:p>
      <w:pPr>
        <w:pStyle w:val="TextBody"/>
        <w:widowControl/>
        <w:spacing w:lineRule="atLeast" w:line="360" w:before="0" w:after="150"/>
        <w:ind w:left="0" w:right="0" w:hanging="0"/>
        <w:rPr>
          <w:rFonts w:ascii="ArIAL" w:hAnsi="ArIAL"/>
          <w:b w:val="false"/>
          <w:i w:val="false"/>
          <w:caps w:val="false"/>
          <w:smallCaps w:val="false"/>
          <w:color w:val="000000"/>
          <w:spacing w:val="0"/>
          <w:sz w:val="20"/>
          <w:szCs w:val="20"/>
          <w:shd w:fill="FFFFFF" w:val="clear"/>
        </w:rPr>
      </w:pPr>
      <w:r>
        <w:rPr>
          <w:rStyle w:val="StrongEmphasis"/>
          <w:rFonts w:ascii="ArIAL" w:hAnsi="ArIAL"/>
          <w:b/>
          <w:i w:val="false"/>
          <w:caps w:val="false"/>
          <w:smallCaps w:val="false"/>
          <w:color w:val="000000"/>
          <w:spacing w:val="0"/>
          <w:sz w:val="20"/>
          <w:szCs w:val="20"/>
          <w:shd w:fill="FFFFFF" w:val="clear"/>
        </w:rPr>
        <w:t>B.S. in Business Administration, Major: Marketing</w:t>
        <w:br/>
      </w:r>
      <w:r>
        <w:rPr>
          <w:rFonts w:ascii="ArIAL" w:hAnsi="ArIAL"/>
          <w:b w:val="false"/>
          <w:i w:val="false"/>
          <w:caps w:val="false"/>
          <w:smallCaps w:val="false"/>
          <w:color w:val="000000"/>
          <w:spacing w:val="0"/>
          <w:sz w:val="20"/>
          <w:szCs w:val="20"/>
          <w:shd w:fill="FFFFFF" w:val="clear"/>
        </w:rPr>
        <w:t>University of Miami, Coral Gables, Florida</w:t>
      </w:r>
    </w:p>
    <w:p>
      <w:pPr>
        <w:pStyle w:val="TextBody"/>
        <w:widowControl/>
        <w:spacing w:lineRule="atLeast" w:line="360" w:before="0" w:after="150"/>
        <w:ind w:left="0" w:right="0" w:hanging="0"/>
        <w:rPr>
          <w:rFonts w:ascii="ArIAL" w:hAnsi="ArIAL"/>
          <w:b w:val="false"/>
          <w:i w:val="false"/>
          <w:caps w:val="false"/>
          <w:smallCaps w:val="false"/>
          <w:color w:val="000000"/>
          <w:spacing w:val="0"/>
          <w:sz w:val="20"/>
          <w:szCs w:val="20"/>
          <w:shd w:fill="FFFFFF" w:val="clear"/>
        </w:rPr>
      </w:pPr>
      <w:r>
        <w:rPr>
          <w:rStyle w:val="Emphasis"/>
          <w:rFonts w:ascii="ArIAL" w:hAnsi="ArIAL"/>
          <w:b/>
          <w:i w:val="false"/>
          <w:caps w:val="false"/>
          <w:smallCaps w:val="false"/>
          <w:color w:val="000000"/>
          <w:spacing w:val="0"/>
          <w:sz w:val="20"/>
          <w:szCs w:val="20"/>
          <w:shd w:fill="FFFFFF" w:val="clear"/>
        </w:rPr>
        <w:t>Professional Development Coursework </w:t>
      </w:r>
      <w:r>
        <w:rPr>
          <w:rFonts w:ascii="ArIAL" w:hAnsi="ArIAL"/>
          <w:b w:val="false"/>
          <w:i w:val="false"/>
          <w:caps w:val="false"/>
          <w:smallCaps w:val="false"/>
          <w:color w:val="000000"/>
          <w:spacing w:val="0"/>
          <w:sz w:val="20"/>
          <w:szCs w:val="20"/>
          <w:shd w:fill="FFFFFF" w:val="clear"/>
        </w:rPr>
        <w:br/>
        <w:t>Certified Novell Engineer • Multi Platform Networking • Professional Selling Skills &amp; Coaching</w:t>
        <w:br/>
        <w:t>Professional Interviewing Skills &amp; Personality Profiling</w:t>
      </w:r>
    </w:p>
    <w:p>
      <w:pPr>
        <w:pStyle w:val="Normal"/>
        <w:widowControl/>
        <w:pBdr>
          <w:top w:val="nil"/>
          <w:left w:val="nil"/>
          <w:bottom w:val="nil"/>
          <w:right w:val="nil"/>
        </w:pBdr>
        <w:spacing w:lineRule="atLeast" w:line="270" w:before="0" w:after="150"/>
        <w:ind w:left="0" w:right="0" w:hanging="0"/>
        <w:jc w:val="left"/>
        <w:rPr>
          <w:rFonts w:ascii="ArIAL" w:hAnsi="ArIAL"/>
          <w:color w:val="000000"/>
          <w:sz w:val="20"/>
          <w:szCs w:val="20"/>
          <w:shd w:fill="FFFFFF" w:val="clear"/>
        </w:rPr>
      </w:pPr>
      <w:r>
        <w:rPr>
          <w:rFonts w:ascii="ArIAL" w:hAnsi="ArIAL"/>
          <w:color w:val="000000"/>
          <w:sz w:val="20"/>
          <w:szCs w:val="20"/>
          <w:shd w:fill="FFFFFF" w:val="clea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default"/>
  </w:font>
  <w:font w:name="Arial">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suff w:val="nothing"/>
      <w:lvlText w:val=""/>
      <w:lvlJc w:val="left"/>
      <w:pPr>
        <w:tabs>
          <w:tab w:val="num" w:pos="707"/>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3">
    <w:name w:val="Heading 3"/>
    <w:basedOn w:val="Heading"/>
    <w:next w:val="TextBody"/>
    <w:pPr>
      <w:spacing w:before="140" w:after="120"/>
      <w:outlineLvl w:val="2"/>
      <w:outlineLvl w:val="2"/>
    </w:pPr>
    <w:rPr>
      <w:rFonts w:ascii="Liberation Serif" w:hAnsi="Liberation Serif" w:eastAsia="Droid Sans Fallback" w:cs="FreeSans"/>
      <w:b/>
      <w:bCs/>
      <w:color w:val="808080"/>
      <w:sz w:val="28"/>
      <w:szCs w:val="28"/>
    </w:rPr>
  </w:style>
  <w:style w:type="character" w:styleId="StrongEmphasis">
    <w:name w:val="Strong Emphasis"/>
    <w:rPr>
      <w:b/>
      <w:bCs/>
    </w:rPr>
  </w:style>
  <w:style w:type="character" w:styleId="Emphasis">
    <w:name w:val="Emphasis"/>
    <w:rPr>
      <w:i/>
      <w:iCs/>
    </w:rPr>
  </w:style>
  <w:style w:type="character" w:styleId="Bullets">
    <w:name w:val="Bullets"/>
    <w:rPr>
      <w:rFonts w:ascii="OpenSymbol" w:hAnsi="OpenSymbol" w:eastAsia="OpenSymbol" w:cs="OpenSymbol"/>
    </w:rPr>
  </w:style>
  <w:style w:type="character" w:styleId="InternetLink">
    <w:name w:val="Internet Link"/>
    <w:rPr>
      <w:color w:val="000080"/>
      <w:u w:val="single"/>
      <w:lang w:val="zxx" w:eastAsia="zxx" w:bidi="zxx"/>
    </w:rPr>
  </w:style>
  <w:style w:type="character" w:styleId="NumberingSymbols">
    <w:name w:val="Numbering Symbol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orizontalLine">
    <w:name w:val="Horizontal Line"/>
    <w:basedOn w:val="Normal"/>
    <w:next w:val="TextBody"/>
    <w:pPr>
      <w:suppressLineNumbers/>
      <w:pBdr>
        <w:top w:val="nil"/>
        <w:left w:val="nil"/>
        <w:bottom w:val="double" w:sz="2" w:space="0" w:color="808080"/>
        <w:right w:val="nil"/>
      </w:pBdr>
      <w:spacing w:before="0" w:after="283"/>
    </w:pPr>
    <w:rPr>
      <w:sz w:val="12"/>
      <w:szCs w:val="12"/>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2017-03-21T09:41:19Z</dcterms:created>
  <dc:language>en-IN</dc:language>
  <cp:revision>0</cp:revision>
</cp:coreProperties>
</file>